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5B78" w14:textId="7715056F" w:rsidR="004E0669" w:rsidRPr="00E3736F" w:rsidRDefault="004E0669" w:rsidP="00923AAF">
      <w:pPr>
        <w:pStyle w:val="OZNPROJEKTUwskazaniedatylubwersjiprojektu"/>
      </w:pPr>
      <w:r w:rsidRPr="00E3736F">
        <w:t xml:space="preserve">Projekt z dnia </w:t>
      </w:r>
      <w:r w:rsidR="00BF6DA7">
        <w:t xml:space="preserve">21 października </w:t>
      </w:r>
      <w:r w:rsidR="00E323DB" w:rsidRPr="00E3736F">
        <w:t xml:space="preserve"> </w:t>
      </w:r>
      <w:r w:rsidRPr="00E3736F">
        <w:t>202</w:t>
      </w:r>
      <w:r w:rsidR="00D506A8" w:rsidRPr="00E3736F">
        <w:t>2</w:t>
      </w:r>
      <w:r w:rsidRPr="00E3736F">
        <w:t xml:space="preserve"> r.</w:t>
      </w:r>
      <w:r w:rsidR="0050034D" w:rsidRPr="00E3736F">
        <w:t xml:space="preserve"> </w:t>
      </w:r>
    </w:p>
    <w:p w14:paraId="044DBF84" w14:textId="77777777" w:rsidR="00923AAF" w:rsidRPr="00923AAF" w:rsidRDefault="00923AAF" w:rsidP="00923AAF">
      <w:pPr>
        <w:pStyle w:val="OZNRODZAKTUtznustawalubrozporzdzenieiorganwydajcy"/>
      </w:pPr>
    </w:p>
    <w:p w14:paraId="4D3E0733" w14:textId="77777777" w:rsidR="00E0089D" w:rsidRPr="00E0089D" w:rsidRDefault="00E0089D" w:rsidP="00E0089D">
      <w:pPr>
        <w:pStyle w:val="OZNRODZAKTUtznustawalubrozporzdzenieiorganwydajcy"/>
      </w:pPr>
      <w:r w:rsidRPr="00E0089D">
        <w:t>ROZPORZĄDZENIE</w:t>
      </w:r>
    </w:p>
    <w:p w14:paraId="5FA70C10" w14:textId="06A854CC" w:rsidR="00E0089D" w:rsidRPr="00E0089D" w:rsidRDefault="00E0089D" w:rsidP="00E0089D">
      <w:pPr>
        <w:pStyle w:val="OZNRODZAKTUtznustawalubrozporzdzenieiorganwydajcy"/>
        <w:rPr>
          <w:rStyle w:val="IGindeksgrny"/>
        </w:rPr>
      </w:pPr>
      <w:r w:rsidRPr="00E0089D">
        <w:t xml:space="preserve">MINISTRA </w:t>
      </w:r>
      <w:r w:rsidR="00AF4258">
        <w:t>SPRAWIEDLIWOŚCI</w:t>
      </w:r>
    </w:p>
    <w:p w14:paraId="2686A82B" w14:textId="77777777" w:rsidR="00E0089D" w:rsidRPr="00E0089D" w:rsidRDefault="00E0089D" w:rsidP="00E0089D">
      <w:pPr>
        <w:pStyle w:val="DATAAKTUdatauchwalenialubwydaniaaktu"/>
      </w:pPr>
      <w:r w:rsidRPr="00E0089D">
        <w:t>z dnia ……………………………… 202</w:t>
      </w:r>
      <w:r w:rsidR="00173025">
        <w:t>2</w:t>
      </w:r>
      <w:r w:rsidRPr="00E0089D">
        <w:t xml:space="preserve"> r.</w:t>
      </w:r>
      <w:r w:rsidR="00301415">
        <w:t xml:space="preserve"> </w:t>
      </w:r>
    </w:p>
    <w:p w14:paraId="16EE31BF" w14:textId="753F75B5" w:rsidR="00E0089D" w:rsidRPr="00061AC9" w:rsidRDefault="00E0089D" w:rsidP="00061AC9">
      <w:pPr>
        <w:pStyle w:val="TYTUAKTUprzedmiotregulacjiustawylubrozporzdzenia"/>
        <w:rPr>
          <w:rStyle w:val="IIGindeksgrnyindeksugrnego"/>
          <w:position w:val="0"/>
          <w:vertAlign w:val="baseline"/>
        </w:rPr>
      </w:pPr>
      <w:r w:rsidRPr="00E0089D">
        <w:t>w sprawie</w:t>
      </w:r>
      <w:r w:rsidR="0082082F">
        <w:t xml:space="preserve"> określenia</w:t>
      </w:r>
      <w:r w:rsidRPr="00E0089D">
        <w:t xml:space="preserve"> </w:t>
      </w:r>
      <w:r w:rsidR="000340E1">
        <w:t>minimalnej funkcjonalnoś</w:t>
      </w:r>
      <w:r w:rsidR="0082082F">
        <w:t>ci</w:t>
      </w:r>
      <w:r w:rsidR="000340E1">
        <w:t xml:space="preserve"> oraz warunków organizacyjno-technicznych funkcjonowania systemu teleinformatycznego, przy pomocy którego notariusz może wydać notarialny nakaz zapłaty</w:t>
      </w:r>
    </w:p>
    <w:p w14:paraId="405F96FC" w14:textId="61250274" w:rsidR="00061AC9" w:rsidRDefault="00250465" w:rsidP="0093214A">
      <w:pPr>
        <w:pStyle w:val="NIEARTTEKSTtekstnieartykuowanynppodstprawnarozplubpreambua"/>
      </w:pPr>
      <w:r w:rsidRPr="00E0089D">
        <w:t xml:space="preserve">Na podstawie art. </w:t>
      </w:r>
      <w:r w:rsidR="00DD31E7">
        <w:t>105j § 2</w:t>
      </w:r>
      <w:r w:rsidRPr="00E0089D">
        <w:t xml:space="preserve"> ustawy </w:t>
      </w:r>
      <w:r w:rsidR="005E4C99">
        <w:t xml:space="preserve">z </w:t>
      </w:r>
      <w:r w:rsidR="000340E1">
        <w:t xml:space="preserve">dnia 14 lutego 1991 r. – Prawo o notariacie (Dz. U. </w:t>
      </w:r>
      <w:r w:rsidR="00E35B6A">
        <w:br/>
      </w:r>
      <w:r w:rsidR="000340E1">
        <w:t xml:space="preserve">z </w:t>
      </w:r>
      <w:bookmarkStart w:id="0" w:name="_Hlk117243362"/>
      <w:r w:rsidR="000340E1">
        <w:t>202</w:t>
      </w:r>
      <w:r w:rsidR="00576984">
        <w:t>2</w:t>
      </w:r>
      <w:r w:rsidR="000340E1">
        <w:t xml:space="preserve"> r. poz. </w:t>
      </w:r>
      <w:r w:rsidR="00576984">
        <w:t>1799</w:t>
      </w:r>
      <w:r w:rsidR="000340E1">
        <w:t xml:space="preserve">) </w:t>
      </w:r>
      <w:bookmarkEnd w:id="0"/>
      <w:r w:rsidR="00705FC1" w:rsidRPr="00705FC1">
        <w:t>zarządza się,</w:t>
      </w:r>
      <w:r w:rsidR="0093214A">
        <w:t xml:space="preserve"> c</w:t>
      </w:r>
      <w:r w:rsidR="00705FC1" w:rsidRPr="00705FC1">
        <w:t>o następuje:</w:t>
      </w:r>
    </w:p>
    <w:p w14:paraId="208C4129" w14:textId="7B51AE55" w:rsidR="00DD31E7" w:rsidRDefault="00705FC1" w:rsidP="00DD31E7">
      <w:pPr>
        <w:pStyle w:val="ARTartustawynprozporzdzenia"/>
      </w:pPr>
      <w:r w:rsidRPr="00372675">
        <w:rPr>
          <w:b/>
        </w:rPr>
        <w:t>§ 1.</w:t>
      </w:r>
      <w:r w:rsidR="00B54BC1">
        <w:t xml:space="preserve"> </w:t>
      </w:r>
      <w:r>
        <w:t xml:space="preserve">Rozporządzenie określa </w:t>
      </w:r>
      <w:r w:rsidR="00DD31E7">
        <w:t>minimalną funkcjonalność oraz warunki organizacyjno-techniczne funkcjonowania systemu teleinformatycznego</w:t>
      </w:r>
      <w:r w:rsidR="00E3736F">
        <w:t>,</w:t>
      </w:r>
      <w:r w:rsidR="00DD31E7">
        <w:t xml:space="preserve"> przy pomocy którego na podstawie art. 105j § 1</w:t>
      </w:r>
      <w:r w:rsidR="000340E1">
        <w:t xml:space="preserve"> </w:t>
      </w:r>
      <w:r w:rsidR="000340E1" w:rsidRPr="00E0089D">
        <w:t>ustawy</w:t>
      </w:r>
      <w:r w:rsidR="000340E1" w:rsidRPr="00A80063">
        <w:rPr>
          <w:color w:val="FF0000"/>
        </w:rPr>
        <w:t xml:space="preserve"> </w:t>
      </w:r>
      <w:r w:rsidR="00576984" w:rsidRPr="0093214A">
        <w:t xml:space="preserve">z dnia 14 lutego 1991 r. </w:t>
      </w:r>
      <w:r w:rsidR="000340E1" w:rsidRPr="0093214A">
        <w:t xml:space="preserve">– Prawo </w:t>
      </w:r>
      <w:r w:rsidR="000340E1">
        <w:t>o notariacie</w:t>
      </w:r>
      <w:r w:rsidR="00DD31E7">
        <w:t xml:space="preserve"> notariusz może wydać notarialny nakaz zapłaty. </w:t>
      </w:r>
    </w:p>
    <w:p w14:paraId="7DE81051" w14:textId="010842F6" w:rsidR="00F835F0" w:rsidRPr="00E3736F" w:rsidRDefault="00961285" w:rsidP="006B4DF3">
      <w:pPr>
        <w:pStyle w:val="ARTartustawynprozporzdzenia"/>
      </w:pPr>
      <w:r w:rsidRPr="00E3736F">
        <w:rPr>
          <w:b/>
        </w:rPr>
        <w:t>§ 2.</w:t>
      </w:r>
      <w:r w:rsidRPr="00E3736F">
        <w:t xml:space="preserve"> 1.</w:t>
      </w:r>
      <w:r w:rsidR="00B54BC1">
        <w:t xml:space="preserve"> </w:t>
      </w:r>
      <w:r w:rsidRPr="00E3736F">
        <w:t xml:space="preserve">System teleinformatyczny, w którym notariusz może wydać notarialny nakaz zapłaty, zwany dalej „systemem”, w ramach minimalnej funkcjonalności </w:t>
      </w:r>
      <w:r w:rsidR="00F835F0" w:rsidRPr="00E3736F">
        <w:t xml:space="preserve">zapewnia identyfikację, </w:t>
      </w:r>
      <w:r w:rsidR="00E3736F">
        <w:t xml:space="preserve">uwierzytelnienie </w:t>
      </w:r>
      <w:r w:rsidR="00F835F0" w:rsidRPr="00E3736F">
        <w:t>i autoryzację notariusza na każdym etapie czynności związanych</w:t>
      </w:r>
      <w:r w:rsidR="006B4DF3">
        <w:t xml:space="preserve"> </w:t>
      </w:r>
      <w:r w:rsidR="00F835F0" w:rsidRPr="00E3736F">
        <w:t>z wydaniem notarialnego nakazu zapłaty</w:t>
      </w:r>
      <w:r w:rsidR="006B4DF3">
        <w:t xml:space="preserve">, w tym weryfikację danych tego notariusza z udostępnioną na podstawie art. 41a § 2 ustawy </w:t>
      </w:r>
      <w:r w:rsidR="008556B5">
        <w:t xml:space="preserve">z dnia 14 lutego 1991 r. </w:t>
      </w:r>
      <w:r w:rsidR="006B4DF3">
        <w:t>– Prawo</w:t>
      </w:r>
      <w:r w:rsidR="0093214A">
        <w:br/>
      </w:r>
      <w:r w:rsidR="006B4DF3">
        <w:t>o notariacie przez Krajową Radę Notarialną listą notariuszy, potwierdzając tym samym uprawnienie tej osoby do dokonania wpisu w księgach wieczystych.</w:t>
      </w:r>
    </w:p>
    <w:p w14:paraId="5B7E0965" w14:textId="67EE9BD3" w:rsidR="00DD31E7" w:rsidRDefault="00F835F0" w:rsidP="0093214A">
      <w:pPr>
        <w:pStyle w:val="USTustnpkodeksu"/>
      </w:pPr>
      <w:r>
        <w:t>2.</w:t>
      </w:r>
      <w:r w:rsidR="00B54BC1">
        <w:t xml:space="preserve"> </w:t>
      </w:r>
      <w:r w:rsidR="00961285">
        <w:t xml:space="preserve">System zapewnia odnotowanie każdej zmiany dotyczącej danych przetwarzanych </w:t>
      </w:r>
      <w:r w:rsidR="00961285">
        <w:br/>
        <w:t>w systemie.</w:t>
      </w:r>
    </w:p>
    <w:p w14:paraId="04830F2F" w14:textId="48C732ED" w:rsidR="0072701B" w:rsidRDefault="0072701B" w:rsidP="0093214A">
      <w:pPr>
        <w:pStyle w:val="USTustnpkodeksu"/>
      </w:pPr>
      <w:r>
        <w:t>3. System zapewnia możliwość składania jednorazowo wielu pism.</w:t>
      </w:r>
    </w:p>
    <w:p w14:paraId="10852159" w14:textId="0170603D" w:rsidR="00E3736F" w:rsidRPr="0006372B" w:rsidRDefault="00D56F6F" w:rsidP="00E3736F">
      <w:pPr>
        <w:pStyle w:val="ARTartustawynprozporzdzenia"/>
      </w:pPr>
      <w:r w:rsidRPr="00E3736F">
        <w:rPr>
          <w:b/>
        </w:rPr>
        <w:t xml:space="preserve">§ </w:t>
      </w:r>
      <w:r w:rsidR="00540CE1" w:rsidRPr="00E3736F">
        <w:rPr>
          <w:b/>
        </w:rPr>
        <w:t>3</w:t>
      </w:r>
      <w:r w:rsidR="00283750" w:rsidRPr="00E3736F">
        <w:rPr>
          <w:b/>
        </w:rPr>
        <w:t>.</w:t>
      </w:r>
      <w:r w:rsidR="00B54BC1">
        <w:rPr>
          <w:b/>
        </w:rPr>
        <w:t xml:space="preserve"> </w:t>
      </w:r>
      <w:r w:rsidR="00D744AA" w:rsidRPr="00D744AA">
        <w:t xml:space="preserve">Notariusz </w:t>
      </w:r>
      <w:r w:rsidR="00540CE1">
        <w:t xml:space="preserve">wydający notarialny nakaz zapłaty </w:t>
      </w:r>
      <w:r w:rsidR="00E3736F" w:rsidRPr="00D744AA">
        <w:t>posiad</w:t>
      </w:r>
      <w:r w:rsidR="00E3736F">
        <w:t xml:space="preserve">a </w:t>
      </w:r>
      <w:r w:rsidR="00E3736F" w:rsidRPr="00D744AA">
        <w:t xml:space="preserve">urządzenia lub systemy teleinformatyczne </w:t>
      </w:r>
      <w:r w:rsidR="00E3736F">
        <w:t xml:space="preserve">oraz </w:t>
      </w:r>
      <w:r w:rsidR="00E3736F" w:rsidRPr="006C5FF5">
        <w:t xml:space="preserve">zabezpieczenia techniczne </w:t>
      </w:r>
      <w:r w:rsidR="00E3736F" w:rsidRPr="00D744AA">
        <w:t>umożliwiające</w:t>
      </w:r>
      <w:r w:rsidR="00E3736F">
        <w:t xml:space="preserve"> dokonywanie czynności związanych z wydaniem nakazu zapłaty w sposób</w:t>
      </w:r>
      <w:r w:rsidR="00E3736F" w:rsidRPr="006C5FF5">
        <w:t xml:space="preserve"> chroniąc</w:t>
      </w:r>
      <w:r w:rsidR="00E3736F">
        <w:t>y</w:t>
      </w:r>
      <w:r w:rsidR="00E3736F" w:rsidRPr="006C5FF5">
        <w:t xml:space="preserve"> przed wykorzystaniem uzyskanych danych niezgodnie z przeznaczeniem. </w:t>
      </w:r>
    </w:p>
    <w:p w14:paraId="57136DB1" w14:textId="721F2235" w:rsidR="00961285" w:rsidRPr="00EB2039" w:rsidRDefault="00D56F6F" w:rsidP="00B923A2">
      <w:pPr>
        <w:pStyle w:val="ARTartustawynprozporzdzenia"/>
        <w:rPr>
          <w:b/>
          <w:bCs/>
        </w:rPr>
      </w:pPr>
      <w:r w:rsidRPr="00150927">
        <w:rPr>
          <w:b/>
        </w:rPr>
        <w:t>§</w:t>
      </w:r>
      <w:r w:rsidR="006B4DF3">
        <w:rPr>
          <w:b/>
        </w:rPr>
        <w:t xml:space="preserve"> 4.</w:t>
      </w:r>
      <w:r w:rsidR="00B54BC1">
        <w:rPr>
          <w:b/>
        </w:rPr>
        <w:t xml:space="preserve"> </w:t>
      </w:r>
      <w:r w:rsidR="001F4A85">
        <w:t>Notarialny nakaz zapłaty</w:t>
      </w:r>
      <w:r w:rsidR="00C70E3B" w:rsidRPr="00C70E3B">
        <w:t xml:space="preserve"> </w:t>
      </w:r>
      <w:r w:rsidR="00B923A2">
        <w:t>automatycznie jest oznaczany przez system</w:t>
      </w:r>
      <w:r w:rsidR="006B4DF3">
        <w:rPr>
          <w:strike/>
          <w:color w:val="FF0000"/>
        </w:rPr>
        <w:t xml:space="preserve"> </w:t>
      </w:r>
      <w:r w:rsidR="00B923A2">
        <w:t>niepowtarzalnym identyfikatorem</w:t>
      </w:r>
      <w:r w:rsidR="00C70E3B">
        <w:t>.</w:t>
      </w:r>
    </w:p>
    <w:p w14:paraId="6DB08DD7" w14:textId="3F5B3D1E" w:rsidR="007105B9" w:rsidRDefault="001118A4" w:rsidP="00FF1852">
      <w:pPr>
        <w:pStyle w:val="ARTartustawynprozporzdzenia"/>
      </w:pPr>
      <w:r w:rsidRPr="00150927">
        <w:rPr>
          <w:b/>
        </w:rPr>
        <w:lastRenderedPageBreak/>
        <w:t xml:space="preserve">§ </w:t>
      </w:r>
      <w:r w:rsidR="006B4DF3">
        <w:rPr>
          <w:b/>
        </w:rPr>
        <w:t>5.</w:t>
      </w:r>
      <w:r w:rsidR="00576984" w:rsidRPr="00740D72">
        <w:tab/>
      </w:r>
      <w:r w:rsidRPr="00FF1852">
        <w:t>Rozporządzenie</w:t>
      </w:r>
      <w:r w:rsidRPr="00DE51C7">
        <w:t xml:space="preserve"> wchodzi w </w:t>
      </w:r>
      <w:r w:rsidRPr="00D739E5">
        <w:t xml:space="preserve">życie </w:t>
      </w:r>
      <w:r w:rsidR="009A631D">
        <w:t>z</w:t>
      </w:r>
      <w:r w:rsidR="00F70E75">
        <w:t xml:space="preserve"> dni</w:t>
      </w:r>
      <w:r w:rsidR="009A631D">
        <w:t>em</w:t>
      </w:r>
      <w:r w:rsidR="00737FA9">
        <w:t xml:space="preserve"> </w:t>
      </w:r>
      <w:r w:rsidR="00705FC1">
        <w:t>…………………………….</w:t>
      </w:r>
      <w:r w:rsidR="009454AA">
        <w:t>.</w:t>
      </w:r>
    </w:p>
    <w:p w14:paraId="11A93CBF" w14:textId="77777777" w:rsidR="00D54F08" w:rsidRDefault="00D54F08" w:rsidP="00D54F08">
      <w:pPr>
        <w:pStyle w:val="OZNPARAFYADNOTACJE"/>
        <w:jc w:val="right"/>
        <w:rPr>
          <w:b/>
          <w:bCs/>
          <w:sz w:val="24"/>
          <w:szCs w:val="24"/>
        </w:rPr>
      </w:pPr>
    </w:p>
    <w:p w14:paraId="54F11708" w14:textId="16DB206F" w:rsidR="008556B5" w:rsidRPr="00D54F08" w:rsidRDefault="00576984" w:rsidP="00D54F08">
      <w:pPr>
        <w:pStyle w:val="OZNPARAFYADNOTACJE"/>
        <w:jc w:val="right"/>
        <w:rPr>
          <w:b/>
          <w:bCs/>
          <w:sz w:val="24"/>
          <w:szCs w:val="24"/>
        </w:rPr>
      </w:pPr>
      <w:r w:rsidRPr="00D54F08">
        <w:rPr>
          <w:b/>
          <w:bCs/>
          <w:sz w:val="24"/>
          <w:szCs w:val="24"/>
        </w:rPr>
        <w:t>M</w:t>
      </w:r>
      <w:r w:rsidR="008C3A64">
        <w:rPr>
          <w:b/>
          <w:bCs/>
          <w:sz w:val="24"/>
          <w:szCs w:val="24"/>
        </w:rPr>
        <w:t>INISTER</w:t>
      </w:r>
      <w:r w:rsidRPr="00D54F08">
        <w:rPr>
          <w:b/>
          <w:bCs/>
          <w:sz w:val="24"/>
          <w:szCs w:val="24"/>
        </w:rPr>
        <w:t xml:space="preserve"> </w:t>
      </w:r>
      <w:r w:rsidR="00D54F08" w:rsidRPr="00D54F08">
        <w:rPr>
          <w:b/>
          <w:bCs/>
          <w:sz w:val="24"/>
          <w:szCs w:val="24"/>
        </w:rPr>
        <w:t>S</w:t>
      </w:r>
      <w:r w:rsidR="008C3A64">
        <w:rPr>
          <w:b/>
          <w:bCs/>
          <w:sz w:val="24"/>
          <w:szCs w:val="24"/>
        </w:rPr>
        <w:t>PRAWIEDLIWOŚCI</w:t>
      </w:r>
    </w:p>
    <w:p w14:paraId="3C39BBD2" w14:textId="77777777" w:rsidR="008556B5" w:rsidRDefault="008556B5" w:rsidP="00F05D65">
      <w:pPr>
        <w:pStyle w:val="OZNPARAFYADNOTACJE"/>
      </w:pPr>
    </w:p>
    <w:p w14:paraId="51AE37D8" w14:textId="77777777" w:rsidR="008556B5" w:rsidRDefault="008556B5" w:rsidP="00F05D65">
      <w:pPr>
        <w:pStyle w:val="OZNPARAFYADNOTACJE"/>
      </w:pPr>
    </w:p>
    <w:p w14:paraId="064B33EF" w14:textId="2CB5B359" w:rsidR="00F05D65" w:rsidRPr="006B4DF3" w:rsidRDefault="00F05D65" w:rsidP="00F05D65">
      <w:pPr>
        <w:pStyle w:val="OZNPARAFYADNOTACJE"/>
      </w:pPr>
      <w:r w:rsidRPr="006B4DF3">
        <w:t>ZA ZGODNOŚĆ POD WZGLĘDEM PRAWNYM,</w:t>
      </w:r>
    </w:p>
    <w:p w14:paraId="0E14054F" w14:textId="77777777" w:rsidR="00F05D65" w:rsidRPr="006B4DF3" w:rsidRDefault="00F05D65" w:rsidP="00F05D65">
      <w:pPr>
        <w:pStyle w:val="OZNPARAFYADNOTACJE"/>
      </w:pPr>
      <w:r w:rsidRPr="006B4DF3">
        <w:t xml:space="preserve">LEGISLACYJNYM I REDAKCYJNYM </w:t>
      </w:r>
    </w:p>
    <w:p w14:paraId="311C64FE" w14:textId="198B7E31" w:rsidR="00F05D65" w:rsidRPr="006B4DF3" w:rsidRDefault="00F05D65" w:rsidP="00F05D65">
      <w:pPr>
        <w:pStyle w:val="OZNPARAFYADNOTACJE"/>
      </w:pPr>
      <w:r w:rsidRPr="006B4DF3">
        <w:t>dr Rafał Reiwer</w:t>
      </w:r>
      <w:r w:rsidR="008573A8">
        <w:t>, sędzia</w:t>
      </w:r>
    </w:p>
    <w:p w14:paraId="295B2E14" w14:textId="77777777" w:rsidR="00F05D65" w:rsidRPr="006B4DF3" w:rsidRDefault="00F05D65" w:rsidP="00F05D65">
      <w:pPr>
        <w:pStyle w:val="OZNPARAFYADNOTACJE"/>
      </w:pPr>
      <w:r w:rsidRPr="006B4DF3">
        <w:t xml:space="preserve">Dyrektor Departamentu Prawa Gospodarczego </w:t>
      </w:r>
    </w:p>
    <w:p w14:paraId="2A038BE2" w14:textId="77777777" w:rsidR="00F05D65" w:rsidRPr="006B4DF3" w:rsidRDefault="00F05D65" w:rsidP="00F05D65">
      <w:pPr>
        <w:pStyle w:val="OZNPARAFYADNOTACJE"/>
      </w:pPr>
      <w:r w:rsidRPr="006B4DF3">
        <w:t>w Ministerstwie Sprawiedliwości</w:t>
      </w:r>
    </w:p>
    <w:p w14:paraId="651A360A" w14:textId="77777777" w:rsidR="00F05D65" w:rsidRPr="006B4DF3" w:rsidRDefault="00F05D65" w:rsidP="00F05D65">
      <w:pPr>
        <w:pStyle w:val="OZNPARAFYADNOTACJE"/>
      </w:pPr>
      <w:r w:rsidRPr="006B4DF3">
        <w:t>/podpisano elektronicznie/</w:t>
      </w:r>
    </w:p>
    <w:p w14:paraId="39980EC6" w14:textId="77777777" w:rsidR="00F05D65" w:rsidRDefault="00F05D65" w:rsidP="00F05D65">
      <w:pPr>
        <w:pStyle w:val="ZPKTzmpktartykuempunktem"/>
        <w:ind w:left="5387" w:firstLine="0"/>
        <w:jc w:val="center"/>
        <w:rPr>
          <w:b/>
        </w:rPr>
      </w:pPr>
    </w:p>
    <w:p w14:paraId="197BA669" w14:textId="77777777" w:rsidR="00F05D65" w:rsidRDefault="00F05D65" w:rsidP="00F05D65">
      <w:pPr>
        <w:spacing w:after="0" w:line="360" w:lineRule="auto"/>
        <w:ind w:firstLine="0"/>
        <w:rPr>
          <w:rFonts w:ascii="Times" w:eastAsiaTheme="minorEastAsia" w:hAnsi="Times" w:cs="Arial"/>
          <w:b/>
          <w:bCs/>
          <w:szCs w:val="20"/>
          <w:lang w:eastAsia="pl-PL"/>
        </w:rPr>
        <w:sectPr w:rsidR="00F05D65">
          <w:footnotePr>
            <w:numRestart w:val="eachSect"/>
          </w:footnotePr>
          <w:pgSz w:w="11906" w:h="16838"/>
          <w:pgMar w:top="1560" w:right="1434" w:bottom="1560" w:left="1418" w:header="709" w:footer="709" w:gutter="0"/>
          <w:cols w:space="708"/>
        </w:sectPr>
      </w:pPr>
    </w:p>
    <w:p w14:paraId="37ABD3E0" w14:textId="77777777" w:rsidR="00F05D65" w:rsidRDefault="00F05D65" w:rsidP="0093214A">
      <w:pPr>
        <w:pStyle w:val="TYTUAKTUprzedmiotregulacjiustawylubrozporzdzenia"/>
      </w:pPr>
      <w:r>
        <w:lastRenderedPageBreak/>
        <w:t>UZASADNIENIE</w:t>
      </w:r>
    </w:p>
    <w:p w14:paraId="21786415" w14:textId="3CCF8A0D" w:rsidR="007455D0" w:rsidRPr="0093214A" w:rsidRDefault="007455D0" w:rsidP="0072701B">
      <w:pPr>
        <w:pStyle w:val="NIEARTTEKSTtekstnieartykuowanynppodstprawnarozplubpreambua"/>
        <w:ind w:firstLine="170"/>
      </w:pPr>
      <w:r w:rsidRPr="0093214A">
        <w:rPr>
          <w:rFonts w:eastAsia="Calibri"/>
        </w:rPr>
        <w:t xml:space="preserve">Projektowane </w:t>
      </w:r>
      <w:r w:rsidRPr="0093214A">
        <w:t>rozporządzenie stanowi wykonanie upoważnienia ustawowego zawartego</w:t>
      </w:r>
      <w:r w:rsidR="0072701B">
        <w:br/>
      </w:r>
      <w:r w:rsidRPr="0093214A">
        <w:t xml:space="preserve">w art. 105j § 2 ustawy z dnia 14 lutego 1991 r. – Prawo o notariacie </w:t>
      </w:r>
      <w:r w:rsidR="00BF6DA7">
        <w:t xml:space="preserve">(Dz. U. z </w:t>
      </w:r>
      <w:r w:rsidR="00BF6DA7" w:rsidRPr="00BF6DA7">
        <w:t>2022 r. poz. 1799)</w:t>
      </w:r>
      <w:r w:rsidR="00BF6DA7">
        <w:t xml:space="preserve">, dodanego </w:t>
      </w:r>
      <w:r w:rsidRPr="0093214A">
        <w:t>art. 1 pkt 2</w:t>
      </w:r>
      <w:r w:rsidR="0082082F" w:rsidRPr="0093214A">
        <w:t>2</w:t>
      </w:r>
      <w:r w:rsidRPr="0093214A">
        <w:t xml:space="preserve"> </w:t>
      </w:r>
      <w:r w:rsidRPr="00CE36BF">
        <w:rPr>
          <w:i/>
          <w:iCs/>
        </w:rPr>
        <w:t>projektu ustawy</w:t>
      </w:r>
      <w:r w:rsidR="0072701B" w:rsidRPr="00CE36BF">
        <w:rPr>
          <w:i/>
          <w:iCs/>
        </w:rPr>
        <w:t xml:space="preserve"> </w:t>
      </w:r>
      <w:r w:rsidRPr="00CE36BF">
        <w:rPr>
          <w:i/>
          <w:iCs/>
        </w:rPr>
        <w:t>o zmianie ustawy – Prawo o notariacie oraz niektórych innych ustaw</w:t>
      </w:r>
      <w:r w:rsidR="00BF6DA7">
        <w:t xml:space="preserve"> (UD 383</w:t>
      </w:r>
      <w:r w:rsidRPr="0093214A">
        <w:t>)</w:t>
      </w:r>
      <w:r w:rsidR="00BF6DA7">
        <w:rPr>
          <w:rStyle w:val="Odwoanieprzypisudolnego"/>
        </w:rPr>
        <w:footnoteReference w:id="1"/>
      </w:r>
      <w:r w:rsidR="00BF6DA7" w:rsidRPr="00CE36BF">
        <w:rPr>
          <w:vertAlign w:val="superscript"/>
        </w:rPr>
        <w:t>)</w:t>
      </w:r>
      <w:r w:rsidRPr="0093214A">
        <w:t xml:space="preserve">, </w:t>
      </w:r>
      <w:bookmarkStart w:id="1" w:name="_Hlk117243819"/>
      <w:r w:rsidRPr="0093214A">
        <w:t xml:space="preserve">zgodnie z którym Minister Sprawiedliwości określi, </w:t>
      </w:r>
      <w:r w:rsidRPr="0093214A">
        <w:rPr>
          <w:rFonts w:eastAsia="Times New Roman"/>
        </w:rPr>
        <w:t xml:space="preserve">po zasięgnięciu opinii </w:t>
      </w:r>
      <w:r w:rsidRPr="0093214A">
        <w:t xml:space="preserve"> Krajow</w:t>
      </w:r>
      <w:r w:rsidR="0082082F" w:rsidRPr="0093214A">
        <w:t>ej</w:t>
      </w:r>
      <w:r w:rsidRPr="0093214A">
        <w:t xml:space="preserve"> Rad</w:t>
      </w:r>
      <w:r w:rsidR="0082082F" w:rsidRPr="0093214A">
        <w:t>y</w:t>
      </w:r>
      <w:r w:rsidRPr="0093214A">
        <w:t xml:space="preserve"> Notarialn</w:t>
      </w:r>
      <w:r w:rsidR="0082082F" w:rsidRPr="0093214A">
        <w:t>ej</w:t>
      </w:r>
      <w:bookmarkEnd w:id="1"/>
      <w:r w:rsidRPr="0093214A">
        <w:t>, w drodze rozporządzenia, minimalną funkcjonalność oraz warunki organizacyjno-techniczne funkcjonowania systemu teleinformatycznego</w:t>
      </w:r>
      <w:r w:rsidR="0072701B">
        <w:t>,</w:t>
      </w:r>
      <w:r w:rsidRPr="0093214A">
        <w:t xml:space="preserve"> o którym mowa w art. 105j § 1 ustawy,  mając na względzie zapewnienie bezpieczeństwa informatycznego i ochrony danych, jak również sprawność postępowania, ochronę praw uczestników postępowania o wydanie notarialnego nakazu zapłaty oraz możliwość składania jednorazowo wielu pism.</w:t>
      </w:r>
    </w:p>
    <w:p w14:paraId="5AFCAB3D" w14:textId="7C089E7D" w:rsidR="00F05D65" w:rsidRPr="006B4DF3" w:rsidRDefault="00F05D65" w:rsidP="00F05D65">
      <w:pPr>
        <w:pStyle w:val="ARTartustawynprozporzdzenia"/>
      </w:pPr>
      <w:r w:rsidRPr="0093214A">
        <w:t>Projekt rozporządzenia określa minimalną funkcjonalność oraz warunki organizacyjno-</w:t>
      </w:r>
      <w:r w:rsidRPr="006B4DF3">
        <w:t>techniczne funkcjonowania systemu teleinformatycznego</w:t>
      </w:r>
      <w:r w:rsidR="00EA1755" w:rsidRPr="006B4DF3">
        <w:t>,</w:t>
      </w:r>
      <w:r w:rsidRPr="006B4DF3">
        <w:t xml:space="preserve"> przy pomocy którego, na podstawie art. 105j § 1 ustawy – Prawo o notariacie, notariusz może wydać notarialny nakaz zapłaty.</w:t>
      </w:r>
    </w:p>
    <w:p w14:paraId="2A4233EE" w14:textId="77B5A0A7" w:rsidR="00F05D65" w:rsidRPr="006B4DF3" w:rsidRDefault="00F05D65" w:rsidP="00F05D65">
      <w:pPr>
        <w:pStyle w:val="NIEARTTEKSTtekstnieartykuowanynppodstprawnarozplubpreambua"/>
      </w:pPr>
      <w:r w:rsidRPr="006B4DF3">
        <w:rPr>
          <w:rFonts w:eastAsia="Calibri"/>
        </w:rPr>
        <w:t>W projektowanym rozporządzeniu zakłada się, że system</w:t>
      </w:r>
      <w:r w:rsidR="00EA1755" w:rsidRPr="006B4DF3">
        <w:rPr>
          <w:rFonts w:eastAsia="Calibri"/>
        </w:rPr>
        <w:t>, w</w:t>
      </w:r>
      <w:r w:rsidRPr="006B4DF3">
        <w:rPr>
          <w:rFonts w:eastAsia="Calibri"/>
        </w:rPr>
        <w:t xml:space="preserve"> ramach minimalnej funkcjonalności</w:t>
      </w:r>
      <w:r w:rsidR="00EA1755" w:rsidRPr="006B4DF3">
        <w:rPr>
          <w:rFonts w:eastAsia="Calibri"/>
        </w:rPr>
        <w:t>,</w:t>
      </w:r>
      <w:r w:rsidRPr="006B4DF3">
        <w:rPr>
          <w:rFonts w:eastAsia="Calibri"/>
        </w:rPr>
        <w:t xml:space="preserve"> umożliwi </w:t>
      </w:r>
      <w:r w:rsidRPr="006B4DF3">
        <w:t>weryfikację danych wprowadzonych do systemu z uprawnieniami notariuszy,</w:t>
      </w:r>
      <w:r w:rsidR="00EA1755" w:rsidRPr="006B4DF3">
        <w:t xml:space="preserve"> </w:t>
      </w:r>
      <w:r w:rsidRPr="006B4DF3">
        <w:t>a także odnotowanie każdej zmiany dotyczącej danych przetwarzanych w systemie.</w:t>
      </w:r>
    </w:p>
    <w:p w14:paraId="48CEF319" w14:textId="1774D254" w:rsidR="00F05D65" w:rsidRPr="006B4DF3" w:rsidRDefault="00F05D65" w:rsidP="00F05D65">
      <w:pPr>
        <w:pStyle w:val="ARTartustawynprozporzdzenia"/>
      </w:pPr>
      <w:r w:rsidRPr="006B4DF3">
        <w:t>Projektowane rozporządzenie wskazuje wymagania dotyczące urządzeń lub systemów teleinformatycznych, związanych z identyfikacją, uwierzytelnieniem oraz zabezpieczeniem danych wprowadzonych do systemu, które spełnić musi notariusz wydający notarialny nakaz zapłaty. Równocześnie przewiduje obowiązek i opisuje procedurę uwierzytelnienia notariusza w systemie w czasie wykonywania czynności notarialnej skutkującej wydaniem notarialnego nakazu zapłaty.</w:t>
      </w:r>
    </w:p>
    <w:p w14:paraId="4650E46B" w14:textId="03087EA5" w:rsidR="00F05D65" w:rsidRDefault="00F05D65" w:rsidP="00F05D65">
      <w:pPr>
        <w:pStyle w:val="NIEARTTEKSTtekstnieartykuowanynppodstprawnarozplubpreambua"/>
      </w:pPr>
      <w:r w:rsidRPr="00604DAE">
        <w:t xml:space="preserve">W projektowanym rozporządzeniu przewiduje się, że notarialny nakaz </w:t>
      </w:r>
      <w:r w:rsidR="00604DAE" w:rsidRPr="00604DAE">
        <w:t>zapłaty</w:t>
      </w:r>
      <w:r w:rsidRPr="00604DAE">
        <w:t xml:space="preserve"> automatycznie jest oznaczany przez system niepowtarzalnym identyfikatorem</w:t>
      </w:r>
      <w:r w:rsidR="00EA1755" w:rsidRPr="00604DAE">
        <w:t>.</w:t>
      </w:r>
    </w:p>
    <w:p w14:paraId="42E98363" w14:textId="77777777" w:rsidR="00CF7859" w:rsidRDefault="00CF7859" w:rsidP="00CF7859">
      <w:pPr>
        <w:pStyle w:val="ARTartustawynprozporzdzenia"/>
      </w:pPr>
      <w:r>
        <w:t>W projekcie nie zawarto przepisów o charakterze przejściowym ze względu na brak stosunków prawnych powstałych przed datą wejścia w życie tego rozporządzenia, na które projektowane rozporządzenie miałoby wpływ.</w:t>
      </w:r>
    </w:p>
    <w:p w14:paraId="3099F40E" w14:textId="5047F5DD" w:rsidR="007455D0" w:rsidRPr="00113D3E" w:rsidRDefault="007455D0" w:rsidP="007455D0">
      <w:pPr>
        <w:pStyle w:val="ARTartustawynprozporzdzenia"/>
      </w:pPr>
      <w:r w:rsidRPr="00113D3E">
        <w:rPr>
          <w:bCs/>
        </w:rPr>
        <w:t>Projekt przewiduje, że rozporządzenie wejdzie w życie z dniem ……… r. w związku</w:t>
      </w:r>
      <w:r w:rsidR="0093214A">
        <w:rPr>
          <w:bCs/>
        </w:rPr>
        <w:br/>
      </w:r>
      <w:r w:rsidRPr="00113D3E">
        <w:rPr>
          <w:bCs/>
        </w:rPr>
        <w:t>z wejściem w życie nowelizacji ustawy</w:t>
      </w:r>
      <w:r w:rsidR="0093214A">
        <w:rPr>
          <w:bCs/>
        </w:rPr>
        <w:t>.</w:t>
      </w:r>
      <w:r w:rsidRPr="00113D3E" w:rsidDel="00113D3E">
        <w:rPr>
          <w:bCs/>
        </w:rPr>
        <w:t xml:space="preserve"> </w:t>
      </w:r>
    </w:p>
    <w:p w14:paraId="048E7AAB" w14:textId="5ED83365" w:rsidR="007455D0" w:rsidRPr="0093214A" w:rsidRDefault="00F06067" w:rsidP="0093214A">
      <w:pPr>
        <w:pStyle w:val="ARTartustawynprozporzdzenia"/>
      </w:pPr>
      <w:r>
        <w:t>Z</w:t>
      </w:r>
      <w:r w:rsidRPr="00F06067">
        <w:t xml:space="preserve">godnie z </w:t>
      </w:r>
      <w:r>
        <w:t>upoważnieniem ustawowym</w:t>
      </w:r>
      <w:r w:rsidR="00882A55">
        <w:t>, projekt zostanie skierowany</w:t>
      </w:r>
      <w:r w:rsidRPr="00F06067">
        <w:t xml:space="preserve"> </w:t>
      </w:r>
      <w:r w:rsidR="00882A55">
        <w:t>do zaopiniowania przez</w:t>
      </w:r>
      <w:r w:rsidRPr="00F06067">
        <w:t xml:space="preserve">  Krajow</w:t>
      </w:r>
      <w:r w:rsidR="00882A55">
        <w:t>ą</w:t>
      </w:r>
      <w:r w:rsidRPr="00F06067">
        <w:t xml:space="preserve"> Rad</w:t>
      </w:r>
      <w:r w:rsidR="00882A55">
        <w:t>ę</w:t>
      </w:r>
      <w:r w:rsidRPr="00F06067">
        <w:t xml:space="preserve"> Notarialn</w:t>
      </w:r>
      <w:r w:rsidR="00882A55">
        <w:t>ą.</w:t>
      </w:r>
    </w:p>
    <w:p w14:paraId="274CF879" w14:textId="26397857" w:rsidR="00C91A5C" w:rsidRPr="00C91A5C" w:rsidRDefault="00C91A5C" w:rsidP="003A6C41">
      <w:pPr>
        <w:pStyle w:val="NIEARTTEKSTtekstnieartykuowanynppodstprawnarozplubpreambua"/>
        <w:rPr>
          <w:rFonts w:eastAsia="Calibri"/>
        </w:rPr>
      </w:pPr>
      <w:r w:rsidRPr="00C91A5C">
        <w:rPr>
          <w:rFonts w:eastAsia="Calibri"/>
        </w:rPr>
        <w:lastRenderedPageBreak/>
        <w:t>Projekt nie jest niezgodny z</w:t>
      </w:r>
      <w:r w:rsidR="003A6C41">
        <w:rPr>
          <w:rFonts w:eastAsia="Calibri"/>
        </w:rPr>
        <w:t xml:space="preserve"> </w:t>
      </w:r>
      <w:r w:rsidRPr="00C91A5C">
        <w:rPr>
          <w:rFonts w:eastAsia="Calibri"/>
        </w:rPr>
        <w:t>prawem Unii Europejskiej.</w:t>
      </w:r>
    </w:p>
    <w:p w14:paraId="576F43BC" w14:textId="6D8E2FC8" w:rsidR="00BD5292" w:rsidRPr="006005EF" w:rsidRDefault="00BD5292" w:rsidP="00BD5292">
      <w:pPr>
        <w:pStyle w:val="NIEARTTEKSTtekstnieartykuowanynppodstprawnarozplubpreambua"/>
        <w:rPr>
          <w:rFonts w:eastAsia="Calibri"/>
        </w:rPr>
      </w:pPr>
      <w:r w:rsidRPr="006005EF">
        <w:rPr>
          <w:rFonts w:eastAsia="Calibri"/>
        </w:rPr>
        <w:t>Przyjęte w projekcie rozwiązania nie będą miały wpływu na działalność mikroprzedsiębiorców, małych i średnich przedsiębiorców, stosownie do przepisu art. 66 ust. 1 pkt 2 ustawy</w:t>
      </w:r>
      <w:r>
        <w:rPr>
          <w:rFonts w:eastAsia="Calibri"/>
        </w:rPr>
        <w:t xml:space="preserve"> </w:t>
      </w:r>
      <w:r w:rsidRPr="006005EF">
        <w:rPr>
          <w:rFonts w:eastAsia="Calibri"/>
        </w:rPr>
        <w:t>– Prawo przedsiębiorców</w:t>
      </w:r>
      <w:r w:rsidR="00F06067">
        <w:rPr>
          <w:rFonts w:eastAsia="Calibri"/>
        </w:rPr>
        <w:t xml:space="preserve"> </w:t>
      </w:r>
      <w:r w:rsidR="00F06067" w:rsidRPr="00F06067">
        <w:rPr>
          <w:rFonts w:eastAsia="Calibri"/>
        </w:rPr>
        <w:t>(Dz. U. z 2021 r. poz. 162 i 2105 oraz z 2022 r. poz. 24, 974 i 1570)</w:t>
      </w:r>
      <w:r w:rsidRPr="006005EF">
        <w:rPr>
          <w:rFonts w:eastAsia="Calibri"/>
        </w:rPr>
        <w:t>.</w:t>
      </w:r>
    </w:p>
    <w:p w14:paraId="42DF65AE" w14:textId="0769538F" w:rsidR="00C91A5C" w:rsidRPr="00C91A5C" w:rsidRDefault="00C91A5C" w:rsidP="003A6C41">
      <w:pPr>
        <w:pStyle w:val="NIEARTTEKSTtekstnieartykuowanynppodstprawnarozplubpreambua"/>
        <w:rPr>
          <w:rFonts w:eastAsia="Calibri"/>
        </w:rPr>
      </w:pPr>
      <w:r w:rsidRPr="00C91A5C">
        <w:rPr>
          <w:rFonts w:eastAsia="Calibri"/>
        </w:rPr>
        <w:t>Projekt nie będzie mieć wpływu na sytuację ekonomiczną i społeczną rodziny, osób niepełnosprawnych oraz osób starszych.</w:t>
      </w:r>
    </w:p>
    <w:p w14:paraId="47F0CEE7" w14:textId="77777777" w:rsidR="006005EF" w:rsidRPr="00C91A5C" w:rsidRDefault="006005EF" w:rsidP="003A6C41">
      <w:pPr>
        <w:pStyle w:val="NIEARTTEKSTtekstnieartykuowanynppodstprawnarozplubpreambua"/>
      </w:pPr>
      <w:r w:rsidRPr="00C91A5C">
        <w:t>Rozwiązania zaproponowane w projekcie ustawy nie stwarzają zagrożeń korupcyjnych.</w:t>
      </w:r>
    </w:p>
    <w:p w14:paraId="7C3E4177" w14:textId="56812BF6" w:rsidR="006005EF" w:rsidRPr="00C91A5C" w:rsidRDefault="006005EF" w:rsidP="003A6C41">
      <w:pPr>
        <w:pStyle w:val="NIEARTTEKSTtekstnieartykuowanynppodstprawnarozplubpreambua"/>
        <w:rPr>
          <w:rFonts w:eastAsia="Calibri"/>
        </w:rPr>
      </w:pPr>
      <w:r w:rsidRPr="00C91A5C">
        <w:rPr>
          <w:rFonts w:eastAsia="Calibri"/>
        </w:rPr>
        <w:t>Projekt nie zawiera przepisów mających na celu ograniczenie biurokracji ani mogących spowodować jej wzrost.</w:t>
      </w:r>
    </w:p>
    <w:p w14:paraId="0F4CAACB" w14:textId="125AB730" w:rsidR="00C91A5C" w:rsidRPr="00C91A5C" w:rsidRDefault="00C91A5C" w:rsidP="003A6C41">
      <w:pPr>
        <w:pStyle w:val="NIEARTTEKSTtekstnieartykuowanynppodstprawnarozplubpreambua"/>
      </w:pPr>
      <w:r w:rsidRPr="00C91A5C">
        <w:t>Projektowana regulacja nie będzie wymagała notyfikacji Komisji Europejskiej w</w:t>
      </w:r>
      <w:r w:rsidR="00772826">
        <w:t xml:space="preserve"> </w:t>
      </w:r>
      <w:r w:rsidRPr="00C91A5C">
        <w:t>trybie ustawy z</w:t>
      </w:r>
      <w:r w:rsidR="00772826">
        <w:t xml:space="preserve"> </w:t>
      </w:r>
      <w:r w:rsidRPr="00C91A5C">
        <w:t>dnia 30</w:t>
      </w:r>
      <w:r w:rsidR="00772826">
        <w:t xml:space="preserve"> </w:t>
      </w:r>
      <w:r w:rsidRPr="00C91A5C">
        <w:t>kwietnia 2004</w:t>
      </w:r>
      <w:r w:rsidR="00772826">
        <w:t xml:space="preserve"> </w:t>
      </w:r>
      <w:r w:rsidRPr="00C91A5C">
        <w:t xml:space="preserve">r. </w:t>
      </w:r>
      <w:r w:rsidRPr="0093214A">
        <w:rPr>
          <w:i/>
          <w:iCs/>
        </w:rPr>
        <w:t>o</w:t>
      </w:r>
      <w:r w:rsidR="00772826" w:rsidRPr="0093214A">
        <w:rPr>
          <w:i/>
          <w:iCs/>
        </w:rPr>
        <w:t xml:space="preserve"> </w:t>
      </w:r>
      <w:r w:rsidRPr="0093214A">
        <w:rPr>
          <w:i/>
          <w:iCs/>
        </w:rPr>
        <w:t>postępowaniu w sprawach dotyczących pomocy publicznej</w:t>
      </w:r>
      <w:r w:rsidR="00F06067">
        <w:rPr>
          <w:i/>
          <w:iCs/>
        </w:rPr>
        <w:t xml:space="preserve"> </w:t>
      </w:r>
      <w:r w:rsidR="00F06067">
        <w:t>(Dz. U. z 2021 r. poz. 743 oraz z 2022 r. poz. 807)</w:t>
      </w:r>
      <w:r w:rsidRPr="00C91A5C">
        <w:t>.</w:t>
      </w:r>
    </w:p>
    <w:p w14:paraId="48208F44" w14:textId="2F92C4B2" w:rsidR="006005EF" w:rsidRPr="00C91A5C" w:rsidRDefault="006005EF" w:rsidP="003A6C41">
      <w:pPr>
        <w:pStyle w:val="NIEARTTEKSTtekstnieartykuowanynppodstprawnarozplubpreambua"/>
        <w:rPr>
          <w:rFonts w:eastAsia="Calibri"/>
        </w:rPr>
      </w:pPr>
      <w:r w:rsidRPr="006005EF">
        <w:rPr>
          <w:rFonts w:eastAsia="Calibri"/>
        </w:rPr>
        <w:t xml:space="preserve">Projektowana regulacja nie zawiera przepisów technicznych w rozumieniu rozporządzenia Rady Ministrów z dnia 23 grudnia 2002 r. </w:t>
      </w:r>
      <w:r w:rsidRPr="0093214A">
        <w:rPr>
          <w:rFonts w:eastAsia="Calibri"/>
          <w:i/>
          <w:iCs/>
        </w:rPr>
        <w:t>w sprawie sposobu funkcjonowania krajowego systemu notyfikacji norm i aktów prawnych</w:t>
      </w:r>
      <w:r w:rsidRPr="006005EF">
        <w:rPr>
          <w:rFonts w:eastAsia="Calibri"/>
        </w:rPr>
        <w:t xml:space="preserve"> </w:t>
      </w:r>
      <w:r w:rsidR="00F06067">
        <w:rPr>
          <w:rFonts w:eastAsia="Calibri"/>
        </w:rPr>
        <w:t xml:space="preserve">(Dz. U. poz. 2039 oraz z 2022 r. poz. 597) </w:t>
      </w:r>
      <w:r w:rsidRPr="006005EF">
        <w:rPr>
          <w:rFonts w:eastAsia="Calibri"/>
        </w:rPr>
        <w:t>i nie podlega notyfikacji Komisji Europejskiej.</w:t>
      </w:r>
    </w:p>
    <w:p w14:paraId="51218F7E" w14:textId="7114AA8A" w:rsidR="00C91A5C" w:rsidRPr="00C91A5C" w:rsidRDefault="00C91A5C" w:rsidP="003A6C41">
      <w:pPr>
        <w:pStyle w:val="NIEARTTEKSTtekstnieartykuowanynppodstprawnarozplubpreambua"/>
      </w:pPr>
      <w:r w:rsidRPr="00C91A5C">
        <w:t>Projekt nie wymaga przedstawienia właściwym organom i instytucjom i Unii Europejskiej, w</w:t>
      </w:r>
      <w:r w:rsidR="00772826">
        <w:t xml:space="preserve"> </w:t>
      </w:r>
      <w:r w:rsidRPr="00C91A5C">
        <w:t>tym Europejskiemu Bankowi Centralnemu, w</w:t>
      </w:r>
      <w:r w:rsidR="00772826">
        <w:t xml:space="preserve"> </w:t>
      </w:r>
      <w:r w:rsidRPr="00C91A5C">
        <w:t>celu uzyskania opinii, dokonania powiadomienia, konsultacji albo uzgodnienia.</w:t>
      </w:r>
    </w:p>
    <w:p w14:paraId="0F8ABC54" w14:textId="18F07A93" w:rsidR="00C91A5C" w:rsidRPr="00C91A5C" w:rsidRDefault="00C91A5C" w:rsidP="003A6C41">
      <w:pPr>
        <w:pStyle w:val="NIEARTTEKSTtekstnieartykuowanynppodstprawnarozplubpreambua"/>
        <w:rPr>
          <w:rFonts w:eastAsia="Calibri"/>
        </w:rPr>
      </w:pPr>
      <w:r w:rsidRPr="00C91A5C">
        <w:rPr>
          <w:rFonts w:eastAsia="Calibri"/>
        </w:rPr>
        <w:t xml:space="preserve">Stosownie do postanowień art. 5 ustawy z dnia 7 lipca 2005 r. </w:t>
      </w:r>
      <w:r w:rsidRPr="0093214A">
        <w:rPr>
          <w:rFonts w:eastAsia="Calibri"/>
          <w:i/>
          <w:iCs/>
        </w:rPr>
        <w:t>o działalności lobbingowej w procesie stanowienia prawa</w:t>
      </w:r>
      <w:r w:rsidR="00F06067">
        <w:rPr>
          <w:rFonts w:eastAsia="Calibri"/>
          <w:i/>
          <w:iCs/>
        </w:rPr>
        <w:t xml:space="preserve"> </w:t>
      </w:r>
      <w:r w:rsidR="00F06067">
        <w:rPr>
          <w:rFonts w:eastAsia="Calibri"/>
        </w:rPr>
        <w:t>(Dz. U. z 2017 r. poz. 248)</w:t>
      </w:r>
      <w:r w:rsidRPr="00C91A5C">
        <w:rPr>
          <w:rFonts w:eastAsia="Calibri"/>
        </w:rPr>
        <w:t>, projekt został udostępniony w Biuletynie Informacji Publicznej. Ponadto, z chwilą skierowania do uzgodnień, konsultacji publicznych lub opiniowania, projekt został udostępniony w Biuletynie Informacji Publicznej na stronie podmiotowej Rządowego Centrum Legislacji, w serwisie „Rządowy Proces Legislacyjny”.</w:t>
      </w:r>
    </w:p>
    <w:p w14:paraId="2FBF98F6" w14:textId="77777777" w:rsidR="003A6C41" w:rsidRPr="0093214A" w:rsidRDefault="003A6C41" w:rsidP="003A6C41">
      <w:pPr>
        <w:pStyle w:val="NIEARTTEKSTtekstnieartykuowanynppodstprawnarozplubpreambua"/>
        <w:rPr>
          <w:rFonts w:eastAsia="Calibri"/>
          <w:i/>
          <w:iCs/>
        </w:rPr>
      </w:pPr>
      <w:r w:rsidRPr="00C91A5C">
        <w:rPr>
          <w:rFonts w:eastAsia="Calibri"/>
        </w:rPr>
        <w:t xml:space="preserve">Żaden z podmiotów nie zgłosił zainteresowania pracami nad projektem w trybie przepisów ustawy z dnia 7 lipca 2005 r. </w:t>
      </w:r>
      <w:r w:rsidRPr="0093214A">
        <w:rPr>
          <w:rFonts w:eastAsia="Calibri"/>
          <w:i/>
          <w:iCs/>
        </w:rPr>
        <w:t>o działalności lobbingowej w procesie stanowienia prawa.</w:t>
      </w:r>
    </w:p>
    <w:p w14:paraId="0751EA52" w14:textId="77777777" w:rsidR="008573A8" w:rsidRDefault="00C91A5C" w:rsidP="008573A8">
      <w:pPr>
        <w:pStyle w:val="ARTartustawynprozporzdzenia"/>
        <w:ind w:firstLine="0"/>
        <w:rPr>
          <w:rFonts w:eastAsia="Calibri"/>
        </w:rPr>
      </w:pPr>
      <w:r w:rsidRPr="00C91A5C">
        <w:rPr>
          <w:rFonts w:eastAsia="Calibri"/>
        </w:rPr>
        <w:t>Jednocześnie należy wskazać, że nie ma możliwości podjęcia alternatywnych w stosunku do projektowanej  środków umożliwiających osiągnięcie zamierzonego celu.</w:t>
      </w:r>
    </w:p>
    <w:p w14:paraId="6827BDB3" w14:textId="181561B4" w:rsidR="00CE36BF" w:rsidRPr="008573A8" w:rsidRDefault="00CE36BF" w:rsidP="008573A8">
      <w:pPr>
        <w:pStyle w:val="ARTartustawynprozporzdzenia"/>
        <w:ind w:firstLine="0"/>
        <w:rPr>
          <w:rFonts w:eastAsia="Calibri"/>
        </w:rPr>
      </w:pPr>
      <w:r w:rsidRPr="00CF7859">
        <w:t>Projekt nie podlega dokonaniu oceny OSR przez koordynatora OSR w trybie § 32 uchwały nr 190 Rady Ministrów z dnia 29 października 2013 r. – Regulamin pracy Rady Ministrów (M.P. z 2022 r. poz. 348).</w:t>
      </w:r>
    </w:p>
    <w:p w14:paraId="27B0ED10" w14:textId="77777777" w:rsidR="00CE36BF" w:rsidRDefault="00CE36BF" w:rsidP="00CE36BF">
      <w:pPr>
        <w:pStyle w:val="ARTartustawynprozporzdzenia"/>
        <w:ind w:firstLine="0"/>
        <w:sectPr w:rsidR="00CE36BF" w:rsidSect="00725DE7">
          <w:headerReference w:type="default" r:id="rId9"/>
          <w:pgSz w:w="11906" w:h="16838"/>
          <w:pgMar w:top="568" w:right="707" w:bottom="568" w:left="720" w:header="708" w:footer="290" w:gutter="0"/>
          <w:cols w:space="708"/>
          <w:docGrid w:linePitch="360"/>
        </w:sectPr>
      </w:pPr>
    </w:p>
    <w:p w14:paraId="7AD6D256" w14:textId="01C58A29" w:rsidR="00CE36BF" w:rsidRDefault="00740D72" w:rsidP="00740D72">
      <w:pPr>
        <w:pStyle w:val="ARTartustawynprozporzdzenia"/>
        <w:ind w:firstLine="0"/>
        <w:jc w:val="center"/>
      </w:pPr>
      <w:r>
        <w:lastRenderedPageBreak/>
        <w:t>OCENA SKUTKÓW REGULACJI</w:t>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890"/>
        <w:gridCol w:w="270"/>
        <w:gridCol w:w="144"/>
        <w:gridCol w:w="155"/>
        <w:gridCol w:w="187"/>
        <w:gridCol w:w="383"/>
        <w:gridCol w:w="554"/>
        <w:gridCol w:w="16"/>
        <w:gridCol w:w="269"/>
        <w:gridCol w:w="300"/>
        <w:gridCol w:w="260"/>
        <w:gridCol w:w="93"/>
        <w:gridCol w:w="217"/>
        <w:gridCol w:w="540"/>
        <w:gridCol w:w="30"/>
        <w:gridCol w:w="151"/>
        <w:gridCol w:w="419"/>
        <w:gridCol w:w="113"/>
        <w:gridCol w:w="405"/>
        <w:gridCol w:w="51"/>
        <w:gridCol w:w="570"/>
        <w:gridCol w:w="317"/>
        <w:gridCol w:w="253"/>
        <w:gridCol w:w="570"/>
        <w:gridCol w:w="115"/>
        <w:gridCol w:w="1425"/>
        <w:gridCol w:w="10"/>
      </w:tblGrid>
      <w:tr w:rsidR="00793116" w:rsidRPr="008B4FE6" w14:paraId="2D7C6C28" w14:textId="77777777" w:rsidTr="00CE36BF">
        <w:trPr>
          <w:gridAfter w:val="1"/>
          <w:wAfter w:w="10" w:type="dxa"/>
          <w:trHeight w:val="1611"/>
        </w:trPr>
        <w:tc>
          <w:tcPr>
            <w:tcW w:w="6518" w:type="dxa"/>
            <w:gridSpan w:val="16"/>
          </w:tcPr>
          <w:p w14:paraId="0571E4FB" w14:textId="1E502641" w:rsidR="00793116" w:rsidRPr="0043273C" w:rsidRDefault="00793116" w:rsidP="00CE36BF">
            <w:pPr>
              <w:spacing w:before="120" w:line="240" w:lineRule="auto"/>
              <w:ind w:firstLine="0"/>
              <w:rPr>
                <w:color w:val="000000"/>
                <w:szCs w:val="24"/>
              </w:rPr>
            </w:pPr>
            <w:bookmarkStart w:id="2" w:name="t1"/>
            <w:r w:rsidRPr="0043273C">
              <w:rPr>
                <w:b/>
                <w:color w:val="000000"/>
                <w:szCs w:val="24"/>
              </w:rPr>
              <w:t>Nazwa projektu</w:t>
            </w:r>
          </w:p>
          <w:p w14:paraId="7D6A21BC" w14:textId="77777777" w:rsidR="00793116" w:rsidRPr="0043273C" w:rsidRDefault="00793116" w:rsidP="00CE36BF">
            <w:pPr>
              <w:spacing w:before="120" w:line="240" w:lineRule="auto"/>
              <w:ind w:firstLine="0"/>
              <w:jc w:val="both"/>
              <w:rPr>
                <w:b/>
                <w:color w:val="000000"/>
                <w:szCs w:val="24"/>
              </w:rPr>
            </w:pPr>
            <w:r w:rsidRPr="0043273C">
              <w:rPr>
                <w:bCs/>
                <w:color w:val="000000"/>
                <w:szCs w:val="24"/>
              </w:rPr>
              <w:t>Projekt rozporządzenia Ministra Sprawiedliwości w sprawie minimalnej funkcjonalności oraz warunków organizacyjno-technicznych funkcjonowania systemu teleinformatycznego, przy pomocy którego notariusz może wydać notarialny nakaz zapłaty</w:t>
            </w:r>
          </w:p>
          <w:p w14:paraId="6B9D1E1C" w14:textId="39727E55" w:rsidR="00793116" w:rsidRPr="0043273C" w:rsidRDefault="00793116" w:rsidP="00CE36BF">
            <w:pPr>
              <w:spacing w:line="240" w:lineRule="auto"/>
              <w:ind w:firstLine="0"/>
              <w:rPr>
                <w:b/>
                <w:color w:val="000000"/>
                <w:szCs w:val="24"/>
              </w:rPr>
            </w:pPr>
            <w:r w:rsidRPr="0043273C">
              <w:rPr>
                <w:b/>
                <w:color w:val="000000"/>
                <w:szCs w:val="24"/>
              </w:rPr>
              <w:t xml:space="preserve">Ministerstwo wiodące </w:t>
            </w:r>
          </w:p>
          <w:bookmarkEnd w:id="2"/>
          <w:p w14:paraId="0598F8E8" w14:textId="77777777" w:rsidR="00793116" w:rsidRPr="0043273C" w:rsidRDefault="00793116" w:rsidP="00CE36BF">
            <w:pPr>
              <w:spacing w:line="240" w:lineRule="auto"/>
              <w:ind w:firstLine="0"/>
              <w:rPr>
                <w:color w:val="000000"/>
                <w:szCs w:val="24"/>
              </w:rPr>
            </w:pPr>
            <w:r w:rsidRPr="0043273C">
              <w:rPr>
                <w:color w:val="000000"/>
                <w:szCs w:val="24"/>
              </w:rPr>
              <w:t>Ministerstwo Sprawiedliwości</w:t>
            </w:r>
          </w:p>
          <w:p w14:paraId="6307977F" w14:textId="77777777" w:rsidR="0043273C" w:rsidRPr="0043273C" w:rsidRDefault="00793116" w:rsidP="00CE36BF">
            <w:pPr>
              <w:spacing w:line="240" w:lineRule="auto"/>
              <w:ind w:firstLine="0"/>
              <w:rPr>
                <w:b/>
                <w:szCs w:val="24"/>
              </w:rPr>
            </w:pPr>
            <w:r w:rsidRPr="0043273C">
              <w:rPr>
                <w:b/>
                <w:szCs w:val="24"/>
              </w:rPr>
              <w:t xml:space="preserve">Osoba odpowiedzialna za projekt w randze Ministra, Sekretarza Stanu lub Podsekretarza Stanu </w:t>
            </w:r>
          </w:p>
          <w:p w14:paraId="2A8ACE4D" w14:textId="786558AB" w:rsidR="00793116" w:rsidRPr="0043273C" w:rsidRDefault="00793116" w:rsidP="00CE36BF">
            <w:pPr>
              <w:spacing w:line="240" w:lineRule="auto"/>
              <w:ind w:firstLine="0"/>
              <w:rPr>
                <w:bCs/>
                <w:szCs w:val="24"/>
              </w:rPr>
            </w:pPr>
            <w:r w:rsidRPr="0043273C">
              <w:rPr>
                <w:bCs/>
                <w:szCs w:val="24"/>
              </w:rPr>
              <w:t xml:space="preserve">Sekretarz Stanu dr hab. Marcin Warchoł </w:t>
            </w:r>
          </w:p>
          <w:p w14:paraId="1FCF6BA8" w14:textId="77777777" w:rsidR="00793116" w:rsidRPr="0043273C" w:rsidRDefault="00793116" w:rsidP="00CE36BF">
            <w:pPr>
              <w:spacing w:before="120" w:line="240" w:lineRule="auto"/>
              <w:ind w:firstLine="0"/>
              <w:rPr>
                <w:b/>
                <w:color w:val="000000"/>
                <w:szCs w:val="24"/>
              </w:rPr>
            </w:pPr>
            <w:r w:rsidRPr="0043273C">
              <w:rPr>
                <w:b/>
                <w:color w:val="000000"/>
                <w:szCs w:val="24"/>
              </w:rPr>
              <w:t>Kontakt do opiekuna merytorycznego projektu</w:t>
            </w:r>
          </w:p>
          <w:p w14:paraId="7361D9BB" w14:textId="0B0EE4E0" w:rsidR="00793116" w:rsidRPr="0043273C" w:rsidRDefault="00CE36BF" w:rsidP="00CE36BF">
            <w:pPr>
              <w:spacing w:before="120" w:line="240" w:lineRule="auto"/>
              <w:ind w:firstLine="0"/>
              <w:rPr>
                <w:bCs/>
                <w:szCs w:val="24"/>
              </w:rPr>
            </w:pPr>
            <w:bookmarkStart w:id="3" w:name="t3"/>
            <w:r w:rsidRPr="0043273C">
              <w:rPr>
                <w:bCs/>
                <w:szCs w:val="24"/>
              </w:rPr>
              <w:t>d</w:t>
            </w:r>
            <w:r w:rsidR="00793116" w:rsidRPr="0043273C">
              <w:rPr>
                <w:bCs/>
                <w:szCs w:val="24"/>
              </w:rPr>
              <w:t xml:space="preserve">r Rafał Reiwer, </w:t>
            </w:r>
            <w:r w:rsidRPr="0043273C">
              <w:rPr>
                <w:bCs/>
                <w:szCs w:val="24"/>
              </w:rPr>
              <w:t xml:space="preserve">sędzia, </w:t>
            </w:r>
            <w:r w:rsidR="00793116" w:rsidRPr="0043273C">
              <w:rPr>
                <w:bCs/>
                <w:szCs w:val="24"/>
              </w:rPr>
              <w:t>Dyrektor Departamentu Prawa Gospodarczego</w:t>
            </w:r>
          </w:p>
          <w:p w14:paraId="46355796" w14:textId="3AF8AB9F" w:rsidR="00F06067" w:rsidRPr="0043273C" w:rsidRDefault="00F06067" w:rsidP="00F06067">
            <w:pPr>
              <w:spacing w:line="240" w:lineRule="auto"/>
              <w:ind w:firstLine="0"/>
              <w:jc w:val="both"/>
              <w:rPr>
                <w:color w:val="000000"/>
                <w:szCs w:val="24"/>
              </w:rPr>
            </w:pPr>
            <w:r w:rsidRPr="0043273C">
              <w:rPr>
                <w:color w:val="000000"/>
                <w:szCs w:val="24"/>
              </w:rPr>
              <w:t xml:space="preserve">e -mail: </w:t>
            </w:r>
            <w:r w:rsidR="00CE36BF" w:rsidRPr="0043273C">
              <w:rPr>
                <w:color w:val="000000"/>
                <w:szCs w:val="24"/>
              </w:rPr>
              <w:t>sekretariat.dpg@ms.gov.pl</w:t>
            </w:r>
          </w:p>
          <w:p w14:paraId="0BEAC2A3" w14:textId="2948861C" w:rsidR="00793116" w:rsidRPr="0043273C" w:rsidRDefault="00F06067" w:rsidP="00CE36BF">
            <w:pPr>
              <w:spacing w:before="120" w:line="240" w:lineRule="auto"/>
              <w:ind w:firstLine="0"/>
              <w:rPr>
                <w:bCs/>
                <w:color w:val="000000"/>
                <w:szCs w:val="24"/>
              </w:rPr>
            </w:pPr>
            <w:r w:rsidRPr="0043273C">
              <w:rPr>
                <w:color w:val="000000"/>
                <w:szCs w:val="24"/>
              </w:rPr>
              <w:t>tel. 22 52-12-599</w:t>
            </w:r>
            <w:bookmarkEnd w:id="3"/>
          </w:p>
        </w:tc>
        <w:tc>
          <w:tcPr>
            <w:tcW w:w="4419" w:type="dxa"/>
            <w:gridSpan w:val="12"/>
            <w:shd w:val="clear" w:color="auto" w:fill="FFFFFF"/>
          </w:tcPr>
          <w:p w14:paraId="4839A9AD" w14:textId="28E82EA9" w:rsidR="00793116" w:rsidRPr="0043273C" w:rsidRDefault="00793116" w:rsidP="00CE36BF">
            <w:pPr>
              <w:spacing w:line="240" w:lineRule="auto"/>
              <w:ind w:firstLine="0"/>
              <w:rPr>
                <w:szCs w:val="24"/>
              </w:rPr>
            </w:pPr>
            <w:r w:rsidRPr="0043273C">
              <w:rPr>
                <w:b/>
                <w:szCs w:val="24"/>
              </w:rPr>
              <w:t>Data sporządzenia</w:t>
            </w:r>
            <w:r w:rsidRPr="0043273C">
              <w:rPr>
                <w:b/>
                <w:szCs w:val="24"/>
              </w:rPr>
              <w:br/>
            </w:r>
            <w:r w:rsidR="00F06067" w:rsidRPr="0043273C">
              <w:rPr>
                <w:szCs w:val="24"/>
              </w:rPr>
              <w:t xml:space="preserve"> 21.10.2022 r. </w:t>
            </w:r>
          </w:p>
          <w:p w14:paraId="672F301B" w14:textId="77777777" w:rsidR="00793116" w:rsidRPr="0043273C" w:rsidRDefault="00793116" w:rsidP="00394EF7">
            <w:pPr>
              <w:spacing w:line="240" w:lineRule="auto"/>
              <w:rPr>
                <w:b/>
                <w:szCs w:val="24"/>
              </w:rPr>
            </w:pPr>
          </w:p>
          <w:p w14:paraId="1FA9319D" w14:textId="55689C7F" w:rsidR="00793116" w:rsidRPr="0043273C" w:rsidRDefault="00793116" w:rsidP="00CE36BF">
            <w:pPr>
              <w:spacing w:line="240" w:lineRule="auto"/>
              <w:ind w:firstLine="0"/>
              <w:rPr>
                <w:szCs w:val="24"/>
              </w:rPr>
            </w:pPr>
            <w:r w:rsidRPr="0043273C">
              <w:rPr>
                <w:b/>
                <w:szCs w:val="24"/>
              </w:rPr>
              <w:t xml:space="preserve">Źródło: </w:t>
            </w:r>
            <w:r w:rsidRPr="0043273C">
              <w:rPr>
                <w:szCs w:val="24"/>
              </w:rPr>
              <w:t xml:space="preserve">art. 105j § 2 ustawy z dnia 14 lutego 1991 r. – Prawo o notariacie (Dz. U. z 2022 r. poz. 1799) </w:t>
            </w:r>
          </w:p>
          <w:p w14:paraId="38E11200" w14:textId="1E47A849" w:rsidR="00793116" w:rsidRPr="0043273C" w:rsidRDefault="00793116" w:rsidP="00CE36BF">
            <w:pPr>
              <w:spacing w:before="120" w:line="240" w:lineRule="auto"/>
              <w:ind w:firstLine="0"/>
              <w:rPr>
                <w:color w:val="000000"/>
                <w:szCs w:val="24"/>
              </w:rPr>
            </w:pPr>
            <w:r w:rsidRPr="0043273C">
              <w:rPr>
                <w:b/>
                <w:color w:val="000000"/>
                <w:szCs w:val="24"/>
              </w:rPr>
              <w:t>Nr w wykazie prac MS:</w:t>
            </w:r>
            <w:r w:rsidR="00F06067" w:rsidRPr="0043273C">
              <w:rPr>
                <w:b/>
                <w:color w:val="000000"/>
                <w:szCs w:val="24"/>
              </w:rPr>
              <w:t xml:space="preserve"> A 489</w:t>
            </w:r>
          </w:p>
        </w:tc>
      </w:tr>
      <w:tr w:rsidR="00793116" w:rsidRPr="0022687A" w14:paraId="6325958B" w14:textId="77777777" w:rsidTr="00394EF7">
        <w:trPr>
          <w:gridAfter w:val="1"/>
          <w:wAfter w:w="10" w:type="dxa"/>
          <w:trHeight w:val="142"/>
        </w:trPr>
        <w:tc>
          <w:tcPr>
            <w:tcW w:w="10937" w:type="dxa"/>
            <w:gridSpan w:val="28"/>
            <w:shd w:val="clear" w:color="auto" w:fill="99CCFF"/>
          </w:tcPr>
          <w:p w14:paraId="194E126D" w14:textId="77777777" w:rsidR="00793116" w:rsidRPr="00627221" w:rsidRDefault="00793116" w:rsidP="00394EF7">
            <w:pPr>
              <w:spacing w:line="240" w:lineRule="auto"/>
              <w:ind w:left="57"/>
              <w:jc w:val="center"/>
              <w:rPr>
                <w:b/>
                <w:color w:val="FFFFFF"/>
                <w:sz w:val="32"/>
                <w:szCs w:val="32"/>
              </w:rPr>
            </w:pPr>
            <w:r w:rsidRPr="00627221">
              <w:rPr>
                <w:b/>
                <w:color w:val="FFFFFF"/>
                <w:sz w:val="32"/>
                <w:szCs w:val="32"/>
              </w:rPr>
              <w:t>OCENA SKUTKÓW REGULACJI</w:t>
            </w:r>
          </w:p>
        </w:tc>
      </w:tr>
      <w:tr w:rsidR="00793116" w:rsidRPr="008B4FE6" w14:paraId="3D2AB42F" w14:textId="77777777" w:rsidTr="00394EF7">
        <w:trPr>
          <w:gridAfter w:val="1"/>
          <w:wAfter w:w="10" w:type="dxa"/>
          <w:trHeight w:val="333"/>
        </w:trPr>
        <w:tc>
          <w:tcPr>
            <w:tcW w:w="10937" w:type="dxa"/>
            <w:gridSpan w:val="28"/>
            <w:shd w:val="clear" w:color="auto" w:fill="99CCFF"/>
            <w:vAlign w:val="center"/>
          </w:tcPr>
          <w:p w14:paraId="33E6ED4F" w14:textId="77777777" w:rsidR="00793116" w:rsidRPr="008B4FE6" w:rsidRDefault="00793116" w:rsidP="00793116">
            <w:pPr>
              <w:numPr>
                <w:ilvl w:val="0"/>
                <w:numId w:val="3"/>
              </w:numPr>
              <w:spacing w:before="60" w:after="60" w:line="240" w:lineRule="auto"/>
              <w:ind w:left="318" w:hanging="284"/>
              <w:jc w:val="both"/>
              <w:rPr>
                <w:b/>
                <w:color w:val="000000"/>
              </w:rPr>
            </w:pPr>
            <w:r w:rsidRPr="001812C7">
              <w:rPr>
                <w:b/>
              </w:rPr>
              <w:t>Jaki problem jest rozwiązywany</w:t>
            </w:r>
            <w:r>
              <w:rPr>
                <w:b/>
              </w:rPr>
              <w:t>?</w:t>
            </w:r>
            <w:bookmarkStart w:id="4" w:name="Wybór1"/>
            <w:bookmarkEnd w:id="4"/>
          </w:p>
        </w:tc>
      </w:tr>
      <w:tr w:rsidR="00793116" w:rsidRPr="008B4FE6" w14:paraId="3EC9C963" w14:textId="77777777" w:rsidTr="00394EF7">
        <w:trPr>
          <w:gridAfter w:val="1"/>
          <w:wAfter w:w="10" w:type="dxa"/>
          <w:trHeight w:val="142"/>
        </w:trPr>
        <w:tc>
          <w:tcPr>
            <w:tcW w:w="10937" w:type="dxa"/>
            <w:gridSpan w:val="28"/>
            <w:shd w:val="clear" w:color="auto" w:fill="FFFFFF"/>
          </w:tcPr>
          <w:p w14:paraId="2A4F49AA" w14:textId="5A2FDACC" w:rsidR="00793116" w:rsidRPr="00B37C80" w:rsidRDefault="00793116" w:rsidP="00394EF7">
            <w:pPr>
              <w:spacing w:line="240" w:lineRule="auto"/>
              <w:jc w:val="both"/>
              <w:rPr>
                <w:color w:val="000000"/>
              </w:rPr>
            </w:pPr>
            <w:r w:rsidRPr="00C463EB">
              <w:rPr>
                <w:color w:val="000000"/>
              </w:rPr>
              <w:t>Projektowane rozporządzenie jest wykonaniem upoważnienia ustawowego zawartego w art. 105j § 2 ustawy z dnia 14 lutego 1991 r. – Prawo o notariacie (art. 1 pkt 2</w:t>
            </w:r>
            <w:r>
              <w:rPr>
                <w:color w:val="000000"/>
              </w:rPr>
              <w:t>2</w:t>
            </w:r>
            <w:r w:rsidRPr="00C463EB">
              <w:rPr>
                <w:color w:val="000000"/>
              </w:rPr>
              <w:t xml:space="preserve"> projektu ustawy o zmianie ustawy – Prawo</w:t>
            </w:r>
            <w:r>
              <w:rPr>
                <w:color w:val="000000"/>
              </w:rPr>
              <w:br/>
            </w:r>
            <w:r w:rsidRPr="00C463EB">
              <w:rPr>
                <w:color w:val="000000"/>
              </w:rPr>
              <w:t xml:space="preserve">o notariacie oraz niektórych innych ustaw), zgodnie z którym Minister Sprawiedliwości określi, </w:t>
            </w:r>
            <w:r w:rsidR="0072701B">
              <w:rPr>
                <w:color w:val="000000"/>
              </w:rPr>
              <w:t>po zasięgnięciu opinii Krajowej Rady Notarialnej</w:t>
            </w:r>
            <w:r w:rsidRPr="00C463EB">
              <w:rPr>
                <w:color w:val="000000"/>
              </w:rPr>
              <w:t>,</w:t>
            </w:r>
            <w:r>
              <w:rPr>
                <w:color w:val="000000"/>
              </w:rPr>
              <w:t xml:space="preserve"> </w:t>
            </w:r>
            <w:r w:rsidRPr="00C463EB">
              <w:rPr>
                <w:color w:val="000000"/>
              </w:rPr>
              <w:t>w drodze rozporządzenia, minimalną funkcjonalność oraz warunki organizacyjno-techniczne funkcjonowania systemu teleinformatycznego o którym mowa w art. 105j § 1 ww. ustawy.</w:t>
            </w:r>
          </w:p>
        </w:tc>
      </w:tr>
      <w:tr w:rsidR="00793116" w:rsidRPr="008B4FE6" w14:paraId="4C899A33" w14:textId="77777777" w:rsidTr="00394EF7">
        <w:trPr>
          <w:gridAfter w:val="1"/>
          <w:wAfter w:w="10" w:type="dxa"/>
          <w:trHeight w:val="142"/>
        </w:trPr>
        <w:tc>
          <w:tcPr>
            <w:tcW w:w="10937" w:type="dxa"/>
            <w:gridSpan w:val="28"/>
            <w:shd w:val="clear" w:color="auto" w:fill="99CCFF"/>
            <w:vAlign w:val="center"/>
          </w:tcPr>
          <w:p w14:paraId="5E3FB181" w14:textId="77777777" w:rsidR="00793116" w:rsidRPr="008B4FE6" w:rsidRDefault="00793116" w:rsidP="00793116">
            <w:pPr>
              <w:numPr>
                <w:ilvl w:val="0"/>
                <w:numId w:val="3"/>
              </w:numPr>
              <w:spacing w:before="60" w:after="60" w:line="240" w:lineRule="auto"/>
              <w:ind w:left="318" w:hanging="284"/>
              <w:jc w:val="both"/>
              <w:rPr>
                <w:b/>
                <w:color w:val="000000"/>
              </w:rPr>
            </w:pPr>
            <w:r w:rsidRPr="001A5FDA">
              <w:rPr>
                <w:b/>
                <w:color w:val="000000"/>
                <w:spacing w:val="-2"/>
              </w:rPr>
              <w:t>Rekomendowane rozwiązanie</w:t>
            </w:r>
            <w:r>
              <w:rPr>
                <w:b/>
                <w:color w:val="000000"/>
                <w:spacing w:val="-2"/>
              </w:rPr>
              <w:t>,</w:t>
            </w:r>
            <w:r w:rsidRPr="001A5FDA">
              <w:rPr>
                <w:b/>
                <w:color w:val="000000"/>
                <w:spacing w:val="-2"/>
              </w:rPr>
              <w:t xml:space="preserve"> w tym planowane narzędzia interwencji i oczekiwany efekt</w:t>
            </w:r>
          </w:p>
        </w:tc>
      </w:tr>
      <w:tr w:rsidR="00793116" w:rsidRPr="008B4FE6" w14:paraId="12680992" w14:textId="77777777" w:rsidTr="00394EF7">
        <w:trPr>
          <w:gridAfter w:val="1"/>
          <w:wAfter w:w="10" w:type="dxa"/>
          <w:trHeight w:val="142"/>
        </w:trPr>
        <w:tc>
          <w:tcPr>
            <w:tcW w:w="10937" w:type="dxa"/>
            <w:gridSpan w:val="28"/>
            <w:shd w:val="clear" w:color="auto" w:fill="auto"/>
          </w:tcPr>
          <w:p w14:paraId="55ED656D" w14:textId="77777777" w:rsidR="00793116" w:rsidRPr="00C463EB" w:rsidRDefault="00793116" w:rsidP="00394EF7">
            <w:pPr>
              <w:spacing w:line="240" w:lineRule="auto"/>
              <w:jc w:val="both"/>
              <w:rPr>
                <w:color w:val="000000"/>
              </w:rPr>
            </w:pPr>
            <w:r w:rsidRPr="00C463EB">
              <w:rPr>
                <w:color w:val="000000"/>
              </w:rPr>
              <w:t>Projekt przewiduje, że system, w ramach minimalnej funkcjonalności, umożliwi weryfikację danych wprowadzonych do systemu z uprawnieniami notariuszy, a także odnotowanie każdej zmiany dotyczącej danych przetwarzanych w systemie.</w:t>
            </w:r>
          </w:p>
          <w:p w14:paraId="0F58EAB5" w14:textId="77777777" w:rsidR="00793116" w:rsidRPr="00C463EB" w:rsidRDefault="00793116" w:rsidP="00394EF7">
            <w:pPr>
              <w:spacing w:line="240" w:lineRule="auto"/>
              <w:jc w:val="both"/>
              <w:rPr>
                <w:color w:val="000000"/>
              </w:rPr>
            </w:pPr>
            <w:r w:rsidRPr="00C463EB">
              <w:rPr>
                <w:color w:val="000000"/>
              </w:rPr>
              <w:t>Projektowane rozporządzenie wskazuje wymagania dotyczące urządzeń lub systemów teleinformatycznych, związanych z identyfikacją, uwierzytelnieniem oraz zabezpieczeniem danych wprowadzonych do systemu, które spełnić musi notariusz wydający notarialny nakaz zapłaty. Równocześnie przewiduje obowiązek i opisuje procedurę uwierzytelnienia notariusza w systemie w czasie wykonywania czynności notarialnej skutkującej wydaniem notarialnego nakazu zapłaty.</w:t>
            </w:r>
          </w:p>
          <w:p w14:paraId="6130C8A4" w14:textId="77777777" w:rsidR="00793116" w:rsidRDefault="00793116" w:rsidP="00394EF7">
            <w:pPr>
              <w:spacing w:line="240" w:lineRule="auto"/>
              <w:jc w:val="both"/>
              <w:rPr>
                <w:color w:val="000000"/>
              </w:rPr>
            </w:pPr>
            <w:r w:rsidRPr="00C463EB">
              <w:rPr>
                <w:color w:val="000000"/>
              </w:rPr>
              <w:t>W projektowanym rozporządzeniu przewiduje się, że notarialny nakaz zapłaty automatycznie jest oznaczany przez system niepowtarzalnym identyfikatorem.</w:t>
            </w:r>
          </w:p>
          <w:p w14:paraId="77168D85" w14:textId="77777777" w:rsidR="00793116" w:rsidRDefault="00793116" w:rsidP="00394EF7">
            <w:pPr>
              <w:spacing w:line="240" w:lineRule="auto"/>
              <w:jc w:val="both"/>
              <w:rPr>
                <w:color w:val="000000"/>
              </w:rPr>
            </w:pPr>
            <w:r w:rsidRPr="005C61E1">
              <w:rPr>
                <w:color w:val="000000"/>
              </w:rPr>
              <w:t>Przedstawiony projekt nie zawiera przepisów o charakterze przejściowym ze względu na brak stosunków prawnych powstałych przed datą wejścia w życie tego rozporządzenia, na które projektowane rozporządzenie miałoby wpływ.</w:t>
            </w:r>
          </w:p>
          <w:p w14:paraId="278E1FD6" w14:textId="6C96FA8B" w:rsidR="008573A8" w:rsidRPr="00A73C70" w:rsidRDefault="008573A8" w:rsidP="00394EF7">
            <w:pPr>
              <w:spacing w:line="240" w:lineRule="auto"/>
              <w:jc w:val="both"/>
              <w:rPr>
                <w:color w:val="000000"/>
              </w:rPr>
            </w:pPr>
          </w:p>
        </w:tc>
      </w:tr>
      <w:tr w:rsidR="00793116" w:rsidRPr="008B4FE6" w14:paraId="124FCAE1" w14:textId="77777777" w:rsidTr="00394EF7">
        <w:trPr>
          <w:gridAfter w:val="1"/>
          <w:wAfter w:w="10" w:type="dxa"/>
          <w:trHeight w:val="307"/>
        </w:trPr>
        <w:tc>
          <w:tcPr>
            <w:tcW w:w="10937" w:type="dxa"/>
            <w:gridSpan w:val="28"/>
            <w:shd w:val="clear" w:color="auto" w:fill="99CCFF"/>
            <w:vAlign w:val="center"/>
          </w:tcPr>
          <w:p w14:paraId="3C43DBB0" w14:textId="77777777" w:rsidR="00793116" w:rsidRPr="008B4FE6" w:rsidRDefault="00793116" w:rsidP="00793116">
            <w:pPr>
              <w:numPr>
                <w:ilvl w:val="0"/>
                <w:numId w:val="3"/>
              </w:numPr>
              <w:spacing w:before="60" w:after="60" w:line="240" w:lineRule="auto"/>
              <w:ind w:left="318" w:hanging="284"/>
              <w:jc w:val="both"/>
              <w:rPr>
                <w:b/>
                <w:color w:val="000000"/>
              </w:rPr>
            </w:pPr>
            <w:r>
              <w:rPr>
                <w:b/>
                <w:spacing w:val="-2"/>
              </w:rPr>
              <w:lastRenderedPageBreak/>
              <w:t>Jak problem został rozwiązany</w:t>
            </w:r>
            <w:r w:rsidRPr="001812C7">
              <w:rPr>
                <w:b/>
                <w:spacing w:val="-2"/>
              </w:rPr>
              <w:t xml:space="preserve"> w innych krajach, w szczególności krajach członkowskich OECD/UE</w:t>
            </w:r>
            <w:r w:rsidRPr="008B4FE6">
              <w:rPr>
                <w:b/>
                <w:color w:val="000000"/>
              </w:rPr>
              <w:t>?</w:t>
            </w:r>
            <w:r w:rsidRPr="008B4FE6">
              <w:rPr>
                <w:i/>
                <w:color w:val="000000"/>
              </w:rPr>
              <w:t xml:space="preserve"> </w:t>
            </w:r>
          </w:p>
        </w:tc>
      </w:tr>
      <w:tr w:rsidR="00793116" w:rsidRPr="008B4FE6" w14:paraId="5CE0B10F" w14:textId="77777777" w:rsidTr="00394EF7">
        <w:trPr>
          <w:gridAfter w:val="1"/>
          <w:wAfter w:w="10" w:type="dxa"/>
          <w:trHeight w:val="142"/>
        </w:trPr>
        <w:tc>
          <w:tcPr>
            <w:tcW w:w="10937" w:type="dxa"/>
            <w:gridSpan w:val="28"/>
            <w:shd w:val="clear" w:color="auto" w:fill="auto"/>
          </w:tcPr>
          <w:p w14:paraId="1A26C859" w14:textId="77777777" w:rsidR="00793116" w:rsidRPr="00A73C70" w:rsidRDefault="00793116" w:rsidP="00394EF7">
            <w:pPr>
              <w:spacing w:line="240" w:lineRule="auto"/>
              <w:jc w:val="both"/>
              <w:rPr>
                <w:color w:val="000000"/>
              </w:rPr>
            </w:pPr>
            <w:r w:rsidRPr="00A73C70">
              <w:rPr>
                <w:color w:val="000000"/>
              </w:rPr>
              <w:t>Projektowane rozwiązania ze względu na stopień szczegółowości nie były poddawane analizie prawnoporównawczej.</w:t>
            </w:r>
          </w:p>
        </w:tc>
      </w:tr>
      <w:tr w:rsidR="00793116" w:rsidRPr="008B4FE6" w14:paraId="0B36D880" w14:textId="77777777" w:rsidTr="00394EF7">
        <w:trPr>
          <w:gridAfter w:val="1"/>
          <w:wAfter w:w="10" w:type="dxa"/>
          <w:trHeight w:val="359"/>
        </w:trPr>
        <w:tc>
          <w:tcPr>
            <w:tcW w:w="10937" w:type="dxa"/>
            <w:gridSpan w:val="28"/>
            <w:shd w:val="clear" w:color="auto" w:fill="99CCFF"/>
            <w:vAlign w:val="center"/>
          </w:tcPr>
          <w:p w14:paraId="32F5652A" w14:textId="77777777" w:rsidR="00793116" w:rsidRPr="008B4FE6" w:rsidRDefault="00793116" w:rsidP="00793116">
            <w:pPr>
              <w:numPr>
                <w:ilvl w:val="0"/>
                <w:numId w:val="3"/>
              </w:numPr>
              <w:spacing w:before="60" w:after="60" w:line="240" w:lineRule="auto"/>
              <w:ind w:left="318" w:hanging="284"/>
              <w:jc w:val="both"/>
              <w:rPr>
                <w:b/>
                <w:color w:val="000000"/>
              </w:rPr>
            </w:pPr>
            <w:r w:rsidRPr="008B4FE6">
              <w:rPr>
                <w:b/>
                <w:color w:val="000000"/>
              </w:rPr>
              <w:t>Podmioty, na które oddziałuje projekt</w:t>
            </w:r>
          </w:p>
        </w:tc>
      </w:tr>
      <w:tr w:rsidR="00793116" w:rsidRPr="008B4FE6" w14:paraId="6F20E33A" w14:textId="77777777" w:rsidTr="00CE36BF">
        <w:trPr>
          <w:gridAfter w:val="1"/>
          <w:wAfter w:w="10" w:type="dxa"/>
          <w:trHeight w:val="142"/>
        </w:trPr>
        <w:tc>
          <w:tcPr>
            <w:tcW w:w="3400" w:type="dxa"/>
            <w:gridSpan w:val="4"/>
            <w:shd w:val="clear" w:color="auto" w:fill="auto"/>
          </w:tcPr>
          <w:p w14:paraId="521C4A9D" w14:textId="77777777" w:rsidR="00793116" w:rsidRPr="008B4FE6" w:rsidRDefault="00793116" w:rsidP="00394EF7">
            <w:pPr>
              <w:spacing w:before="40" w:line="240" w:lineRule="auto"/>
              <w:jc w:val="center"/>
              <w:rPr>
                <w:color w:val="000000"/>
                <w:spacing w:val="-2"/>
              </w:rPr>
            </w:pPr>
            <w:r w:rsidRPr="008B4FE6">
              <w:rPr>
                <w:color w:val="000000"/>
                <w:spacing w:val="-2"/>
              </w:rPr>
              <w:t>Grupa</w:t>
            </w:r>
          </w:p>
        </w:tc>
        <w:tc>
          <w:tcPr>
            <w:tcW w:w="2268" w:type="dxa"/>
            <w:gridSpan w:val="9"/>
            <w:shd w:val="clear" w:color="auto" w:fill="auto"/>
          </w:tcPr>
          <w:p w14:paraId="22675802" w14:textId="77777777" w:rsidR="00793116" w:rsidRPr="008B4FE6" w:rsidRDefault="00793116" w:rsidP="00394EF7">
            <w:pPr>
              <w:spacing w:before="40" w:line="240" w:lineRule="auto"/>
              <w:jc w:val="center"/>
              <w:rPr>
                <w:color w:val="000000"/>
                <w:spacing w:val="-2"/>
              </w:rPr>
            </w:pPr>
            <w:r>
              <w:rPr>
                <w:color w:val="000000"/>
                <w:spacing w:val="-2"/>
              </w:rPr>
              <w:t>Wielkość</w:t>
            </w:r>
          </w:p>
        </w:tc>
        <w:tc>
          <w:tcPr>
            <w:tcW w:w="1563" w:type="dxa"/>
            <w:gridSpan w:val="7"/>
            <w:shd w:val="clear" w:color="auto" w:fill="auto"/>
          </w:tcPr>
          <w:p w14:paraId="71A7F893" w14:textId="77777777" w:rsidR="00793116" w:rsidRPr="008B4FE6" w:rsidRDefault="00793116" w:rsidP="00394EF7">
            <w:pPr>
              <w:spacing w:before="40" w:line="240" w:lineRule="auto"/>
              <w:jc w:val="center"/>
              <w:rPr>
                <w:color w:val="000000"/>
                <w:spacing w:val="-2"/>
              </w:rPr>
            </w:pPr>
            <w:r w:rsidRPr="008B4FE6">
              <w:rPr>
                <w:color w:val="000000"/>
                <w:spacing w:val="-2"/>
              </w:rPr>
              <w:t>Źródło danych</w:t>
            </w:r>
            <w:r w:rsidRPr="008B4FE6" w:rsidDel="00260F33">
              <w:rPr>
                <w:color w:val="000000"/>
                <w:spacing w:val="-2"/>
              </w:rPr>
              <w:t xml:space="preserve"> </w:t>
            </w:r>
          </w:p>
        </w:tc>
        <w:tc>
          <w:tcPr>
            <w:tcW w:w="3706" w:type="dxa"/>
            <w:gridSpan w:val="8"/>
            <w:shd w:val="clear" w:color="auto" w:fill="auto"/>
          </w:tcPr>
          <w:p w14:paraId="53F813EA" w14:textId="77777777" w:rsidR="00793116" w:rsidRPr="008B4FE6" w:rsidRDefault="00793116" w:rsidP="00394EF7">
            <w:pPr>
              <w:spacing w:before="40" w:line="240" w:lineRule="auto"/>
              <w:jc w:val="center"/>
              <w:rPr>
                <w:color w:val="000000"/>
                <w:spacing w:val="-2"/>
              </w:rPr>
            </w:pPr>
            <w:r w:rsidRPr="008B4FE6">
              <w:rPr>
                <w:color w:val="000000"/>
                <w:spacing w:val="-2"/>
              </w:rPr>
              <w:t>Oddziaływanie</w:t>
            </w:r>
          </w:p>
        </w:tc>
      </w:tr>
      <w:tr w:rsidR="00793116" w:rsidRPr="008B4FE6" w14:paraId="0764CCDD" w14:textId="77777777" w:rsidTr="00CE36BF">
        <w:trPr>
          <w:gridAfter w:val="1"/>
          <w:wAfter w:w="10" w:type="dxa"/>
          <w:trHeight w:val="662"/>
        </w:trPr>
        <w:tc>
          <w:tcPr>
            <w:tcW w:w="3400" w:type="dxa"/>
            <w:gridSpan w:val="4"/>
            <w:shd w:val="clear" w:color="auto" w:fill="auto"/>
            <w:vAlign w:val="center"/>
          </w:tcPr>
          <w:p w14:paraId="5BBA2580" w14:textId="77777777" w:rsidR="00793116" w:rsidRPr="00FA1D96" w:rsidRDefault="00793116" w:rsidP="00394EF7">
            <w:pPr>
              <w:spacing w:line="240" w:lineRule="auto"/>
              <w:rPr>
                <w:spacing w:val="-2"/>
              </w:rPr>
            </w:pPr>
            <w:r w:rsidRPr="0071559D">
              <w:rPr>
                <w:spacing w:val="-2"/>
              </w:rPr>
              <w:t>Notariusze</w:t>
            </w:r>
          </w:p>
        </w:tc>
        <w:tc>
          <w:tcPr>
            <w:tcW w:w="2268" w:type="dxa"/>
            <w:gridSpan w:val="9"/>
            <w:shd w:val="clear" w:color="auto" w:fill="auto"/>
          </w:tcPr>
          <w:p w14:paraId="0F3D7C0A" w14:textId="77777777" w:rsidR="00793116" w:rsidRPr="0071559D" w:rsidRDefault="00793116" w:rsidP="00394EF7">
            <w:pPr>
              <w:spacing w:line="240" w:lineRule="auto"/>
              <w:jc w:val="center"/>
              <w:rPr>
                <w:spacing w:val="-2"/>
              </w:rPr>
            </w:pPr>
            <w:r w:rsidRPr="0071559D">
              <w:rPr>
                <w:spacing w:val="-2"/>
              </w:rPr>
              <w:t>3 852</w:t>
            </w:r>
          </w:p>
          <w:p w14:paraId="44CC4B9F" w14:textId="77777777" w:rsidR="00793116" w:rsidRPr="0071559D" w:rsidRDefault="00793116" w:rsidP="00394EF7">
            <w:pPr>
              <w:spacing w:line="240" w:lineRule="auto"/>
              <w:jc w:val="center"/>
              <w:rPr>
                <w:spacing w:val="-2"/>
              </w:rPr>
            </w:pPr>
            <w:r w:rsidRPr="0071559D">
              <w:rPr>
                <w:spacing w:val="-2"/>
              </w:rPr>
              <w:t>(dane na dzień 30.04.2022 r.)</w:t>
            </w:r>
          </w:p>
          <w:p w14:paraId="6C7DF13E" w14:textId="77777777" w:rsidR="00793116" w:rsidRPr="0071559D" w:rsidRDefault="00793116" w:rsidP="00394EF7">
            <w:pPr>
              <w:spacing w:line="240" w:lineRule="auto"/>
              <w:jc w:val="center"/>
              <w:rPr>
                <w:spacing w:val="-2"/>
              </w:rPr>
            </w:pPr>
          </w:p>
          <w:p w14:paraId="369CD99A" w14:textId="77777777" w:rsidR="00793116" w:rsidRPr="007B062B" w:rsidRDefault="00793116" w:rsidP="00394EF7">
            <w:pPr>
              <w:spacing w:line="240" w:lineRule="auto"/>
              <w:jc w:val="center"/>
              <w:rPr>
                <w:spacing w:val="-2"/>
              </w:rPr>
            </w:pPr>
            <w:r w:rsidRPr="0071559D">
              <w:rPr>
                <w:spacing w:val="-2"/>
              </w:rPr>
              <w:t>Według dostępnych danych obecnie (stan na dzień 31 marca 2022 r.) 3541 notariuszy prowadzi kancelarię notarialną co najmniej 3 lata.</w:t>
            </w:r>
          </w:p>
        </w:tc>
        <w:tc>
          <w:tcPr>
            <w:tcW w:w="1563" w:type="dxa"/>
            <w:gridSpan w:val="7"/>
            <w:shd w:val="clear" w:color="auto" w:fill="auto"/>
            <w:vAlign w:val="center"/>
          </w:tcPr>
          <w:p w14:paraId="3A54A902" w14:textId="77777777" w:rsidR="00793116" w:rsidRPr="00E92867" w:rsidRDefault="00793116" w:rsidP="00394EF7">
            <w:pPr>
              <w:spacing w:line="240" w:lineRule="auto"/>
              <w:jc w:val="center"/>
              <w:rPr>
                <w:color w:val="000000"/>
              </w:rPr>
            </w:pPr>
            <w:r w:rsidRPr="0071559D">
              <w:rPr>
                <w:spacing w:val="-2"/>
              </w:rPr>
              <w:t>MS</w:t>
            </w:r>
          </w:p>
        </w:tc>
        <w:tc>
          <w:tcPr>
            <w:tcW w:w="3706" w:type="dxa"/>
            <w:gridSpan w:val="8"/>
            <w:shd w:val="clear" w:color="auto" w:fill="auto"/>
            <w:vAlign w:val="center"/>
          </w:tcPr>
          <w:p w14:paraId="5CE4972E" w14:textId="78E9A07E" w:rsidR="00793116" w:rsidRPr="00C463EB" w:rsidRDefault="00793116" w:rsidP="0072701B">
            <w:pPr>
              <w:spacing w:line="240" w:lineRule="auto"/>
              <w:ind w:firstLine="0"/>
              <w:jc w:val="both"/>
              <w:rPr>
                <w:color w:val="000000"/>
              </w:rPr>
            </w:pPr>
            <w:r w:rsidRPr="00C463EB">
              <w:rPr>
                <w:color w:val="000000"/>
              </w:rPr>
              <w:t>Określenie warunków organizacyjno-technicznych systemu umożliwiającego wydanie notarialnego nakazu zapłaty.</w:t>
            </w:r>
          </w:p>
          <w:p w14:paraId="4888974D" w14:textId="77777777" w:rsidR="00793116" w:rsidRPr="00C463EB" w:rsidRDefault="00793116" w:rsidP="00394EF7">
            <w:pPr>
              <w:spacing w:line="240" w:lineRule="auto"/>
              <w:jc w:val="both"/>
              <w:rPr>
                <w:color w:val="000000"/>
              </w:rPr>
            </w:pPr>
          </w:p>
          <w:p w14:paraId="3B214BC6" w14:textId="29A5B1E8" w:rsidR="00793116" w:rsidRPr="00E92867" w:rsidRDefault="00793116" w:rsidP="00394EF7">
            <w:pPr>
              <w:spacing w:line="240" w:lineRule="auto"/>
              <w:jc w:val="both"/>
              <w:rPr>
                <w:color w:val="000000"/>
              </w:rPr>
            </w:pPr>
            <w:r w:rsidRPr="00C463EB">
              <w:rPr>
                <w:color w:val="000000"/>
              </w:rPr>
              <w:t>Obowiązek posiadania urządzeń lub systemów teleinformatycznych oraz zabezpieczeń technicznych umożliwiających dokonywanie czynności związanych z wydaniem nakazu zapłaty w sposób chroniący przed wykorzystaniem uzyskanych danych niezgodnie</w:t>
            </w:r>
            <w:r>
              <w:rPr>
                <w:color w:val="000000"/>
              </w:rPr>
              <w:br/>
            </w:r>
            <w:r w:rsidRPr="00C463EB">
              <w:rPr>
                <w:color w:val="000000"/>
              </w:rPr>
              <w:t>z przeznaczeniem.</w:t>
            </w:r>
          </w:p>
        </w:tc>
      </w:tr>
      <w:tr w:rsidR="00793116" w:rsidRPr="008B4FE6" w14:paraId="36E828BE" w14:textId="77777777" w:rsidTr="00394EF7">
        <w:trPr>
          <w:gridAfter w:val="1"/>
          <w:wAfter w:w="10" w:type="dxa"/>
          <w:trHeight w:val="302"/>
        </w:trPr>
        <w:tc>
          <w:tcPr>
            <w:tcW w:w="10937" w:type="dxa"/>
            <w:gridSpan w:val="28"/>
            <w:shd w:val="clear" w:color="auto" w:fill="99CCFF"/>
            <w:vAlign w:val="center"/>
          </w:tcPr>
          <w:p w14:paraId="4113FD45" w14:textId="77777777" w:rsidR="00793116" w:rsidRPr="008B4FE6" w:rsidRDefault="00793116" w:rsidP="00793116">
            <w:pPr>
              <w:numPr>
                <w:ilvl w:val="0"/>
                <w:numId w:val="3"/>
              </w:numPr>
              <w:spacing w:before="60" w:after="60" w:line="240" w:lineRule="auto"/>
              <w:ind w:left="318" w:hanging="284"/>
              <w:jc w:val="both"/>
              <w:rPr>
                <w:b/>
                <w:color w:val="000000"/>
              </w:rPr>
            </w:pPr>
            <w:r w:rsidRPr="008B4FE6">
              <w:rPr>
                <w:b/>
                <w:color w:val="000000"/>
              </w:rPr>
              <w:t>Informacje na temat</w:t>
            </w:r>
            <w:r>
              <w:rPr>
                <w:b/>
                <w:color w:val="000000"/>
              </w:rPr>
              <w:t xml:space="preserve"> zakresu, czasu trwania i podsumowanie wyników </w:t>
            </w:r>
            <w:r w:rsidRPr="008B4FE6">
              <w:rPr>
                <w:b/>
                <w:color w:val="000000"/>
              </w:rPr>
              <w:t>konsultacji</w:t>
            </w:r>
          </w:p>
        </w:tc>
      </w:tr>
      <w:tr w:rsidR="00793116" w:rsidRPr="008B4FE6" w14:paraId="73BF1261" w14:textId="77777777" w:rsidTr="00394EF7">
        <w:trPr>
          <w:gridAfter w:val="1"/>
          <w:wAfter w:w="10" w:type="dxa"/>
          <w:trHeight w:val="342"/>
        </w:trPr>
        <w:tc>
          <w:tcPr>
            <w:tcW w:w="10937" w:type="dxa"/>
            <w:gridSpan w:val="28"/>
            <w:shd w:val="clear" w:color="auto" w:fill="FFFFFF"/>
          </w:tcPr>
          <w:p w14:paraId="65542172" w14:textId="77777777" w:rsidR="009E240E" w:rsidRPr="009E240E" w:rsidRDefault="009E240E" w:rsidP="009E240E">
            <w:pPr>
              <w:spacing w:after="0" w:line="259" w:lineRule="auto"/>
              <w:ind w:firstLine="0"/>
              <w:jc w:val="both"/>
              <w:rPr>
                <w:rFonts w:eastAsia="Calibri"/>
                <w:spacing w:val="-2"/>
                <w:sz w:val="22"/>
              </w:rPr>
            </w:pPr>
            <w:r w:rsidRPr="009E240E">
              <w:rPr>
                <w:rFonts w:eastAsia="Calibri"/>
                <w:sz w:val="22"/>
              </w:rPr>
              <w:t xml:space="preserve">Projekt zostanie skierowany do konsultacji z następującymi podmiotami: </w:t>
            </w:r>
          </w:p>
          <w:p w14:paraId="6793EDAD" w14:textId="37401E3A" w:rsidR="009E240E" w:rsidRPr="009E240E" w:rsidRDefault="009E240E" w:rsidP="009E240E">
            <w:pPr>
              <w:spacing w:after="0" w:line="259" w:lineRule="auto"/>
              <w:ind w:firstLine="0"/>
              <w:jc w:val="both"/>
              <w:rPr>
                <w:rFonts w:eastAsia="Calibri"/>
                <w:sz w:val="22"/>
              </w:rPr>
            </w:pPr>
            <w:r w:rsidRPr="009E240E">
              <w:rPr>
                <w:rFonts w:eastAsia="Calibri"/>
                <w:sz w:val="22"/>
              </w:rPr>
              <w:t>Krajowa Rada Notarialna, Naczelna Rada Adwokacka, Krajowa Izba Radców Prawnych, Stowarzyszenie Sędziów Polskich „Iustitia”, Stowarzyszenie Sędziów „Themis”, Stowarzyszenie Absolwentów i Aplikantów KSSIP „VOTUM”, Stowarzyszenie Notariuszy RP, Stowarzyszenie Prawnicy dla Polski, Stowarzyszenie Prokuratorów Rzeczypospolitej Polskiej, Niezależne Stowarzyszenie Prokuratorów „Ad Vocem”, Stowarzyszenie Referendarzy Sądowych LEX JUSTA, Stowarzyszenie Referendarzy Sądowych Rzeczypospolitej Polskiej, Ogólnopolskie Stowarzyszenie Referendarzy Sądowych, Polski Związek Pracodawców Prawniczych, Fundacja Panoptykon, Fundacja Court Watch Polska, Fundacja im. Stefana Batorego, Fundacja Polskie Towarzystwo Prawnicze OPUS IURIS, Fundacja na Rzecz Bezpiecznego Obrotu Prawnego, Krajowa Izba Gospodarcza, Polska Rada Biznesu,, Kongres Polskiego Biznesu, Związek Przedsiębiorstw Finansowych w Polsce, Polskie Towarzystwo Gospodarcze, Federacja Porozumienie Polskiego Rynku Nieruchomości, Polska Federacja Organizacji Zarządców, Administratorów i Właścicieli Nieruchomości, Polska Federacja Rynku Nieruchomości, Konfederacja Budownictwa i Nieruchomości, Krajowa Izba Gospodarki Nieruchomościami, Polska Unia Właścicieli Nieruchomości, Polskie Towarzystwo Mieszkaniowe, Instytut Gospodarki Nieruchomościami, Instytut Allerhanda oraz Związek Banków Polskich.</w:t>
            </w:r>
          </w:p>
          <w:p w14:paraId="3111E8D4" w14:textId="77777777" w:rsidR="009E240E" w:rsidRPr="009E240E" w:rsidRDefault="009E240E" w:rsidP="009E240E">
            <w:pPr>
              <w:spacing w:after="0" w:line="259" w:lineRule="auto"/>
              <w:ind w:firstLine="0"/>
              <w:jc w:val="both"/>
              <w:rPr>
                <w:rFonts w:eastAsia="Calibri"/>
                <w:sz w:val="22"/>
              </w:rPr>
            </w:pPr>
          </w:p>
          <w:p w14:paraId="171DE4D6" w14:textId="041F13BB" w:rsidR="009E240E" w:rsidRPr="009E240E" w:rsidRDefault="009E240E" w:rsidP="009E240E">
            <w:pPr>
              <w:spacing w:after="0" w:line="240" w:lineRule="auto"/>
              <w:ind w:firstLine="0"/>
              <w:jc w:val="both"/>
              <w:rPr>
                <w:rFonts w:eastAsia="Calibri"/>
                <w:sz w:val="22"/>
              </w:rPr>
            </w:pPr>
            <w:r w:rsidRPr="009E240E">
              <w:rPr>
                <w:rFonts w:eastAsia="Calibri"/>
                <w:sz w:val="22"/>
              </w:rPr>
              <w:t xml:space="preserve">Czas trwania konsultacji przewidziany jest na </w:t>
            </w:r>
            <w:r w:rsidR="008573A8">
              <w:rPr>
                <w:rFonts w:eastAsia="Calibri"/>
                <w:sz w:val="22"/>
              </w:rPr>
              <w:t>14</w:t>
            </w:r>
            <w:r w:rsidRPr="009E240E">
              <w:rPr>
                <w:rFonts w:eastAsia="Calibri"/>
                <w:sz w:val="22"/>
              </w:rPr>
              <w:t xml:space="preserve"> dni.</w:t>
            </w:r>
          </w:p>
          <w:p w14:paraId="70E094B8" w14:textId="77777777" w:rsidR="009E240E" w:rsidRPr="009E240E" w:rsidRDefault="009E240E" w:rsidP="009E240E">
            <w:pPr>
              <w:spacing w:after="0" w:line="240" w:lineRule="auto"/>
              <w:ind w:firstLine="0"/>
              <w:jc w:val="both"/>
              <w:rPr>
                <w:rFonts w:eastAsia="Calibri"/>
                <w:spacing w:val="-2"/>
                <w:sz w:val="22"/>
              </w:rPr>
            </w:pPr>
          </w:p>
          <w:p w14:paraId="72B652C6"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Projekt zostanie skierowany do zaopiniowania do następujących podmiotów:</w:t>
            </w:r>
          </w:p>
          <w:p w14:paraId="5792608D" w14:textId="29966C22"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1.</w:t>
            </w:r>
            <w:r w:rsidRPr="009E240E">
              <w:rPr>
                <w:rFonts w:eastAsia="Calibri"/>
                <w:spacing w:val="-2"/>
                <w:sz w:val="22"/>
              </w:rPr>
              <w:tab/>
              <w:t>Prezes Prokuratorii Generalnej Rzeczypospolitej Polskiej</w:t>
            </w:r>
            <w:r w:rsidR="0043273C">
              <w:rPr>
                <w:rFonts w:eastAsia="Calibri"/>
                <w:spacing w:val="-2"/>
                <w:sz w:val="22"/>
              </w:rPr>
              <w:t>;</w:t>
            </w:r>
            <w:r w:rsidRPr="009E240E">
              <w:rPr>
                <w:rFonts w:eastAsia="Calibri"/>
                <w:spacing w:val="-2"/>
                <w:sz w:val="22"/>
              </w:rPr>
              <w:t xml:space="preserve"> </w:t>
            </w:r>
          </w:p>
          <w:p w14:paraId="258EED59" w14:textId="5F59B924"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2.</w:t>
            </w:r>
            <w:r w:rsidRPr="009E240E">
              <w:rPr>
                <w:rFonts w:eastAsia="Calibri"/>
                <w:spacing w:val="-2"/>
                <w:sz w:val="22"/>
              </w:rPr>
              <w:tab/>
              <w:t>Prezes Urzędu Ochrony Konkurencji i Konsumentów</w:t>
            </w:r>
            <w:r w:rsidR="0043273C">
              <w:rPr>
                <w:rFonts w:eastAsia="Calibri"/>
                <w:spacing w:val="-2"/>
                <w:sz w:val="22"/>
              </w:rPr>
              <w:t>;</w:t>
            </w:r>
            <w:r w:rsidRPr="009E240E">
              <w:rPr>
                <w:rFonts w:eastAsia="Calibri"/>
                <w:spacing w:val="-2"/>
                <w:sz w:val="22"/>
              </w:rPr>
              <w:t xml:space="preserve"> </w:t>
            </w:r>
          </w:p>
          <w:p w14:paraId="773426ED" w14:textId="4C2F1059"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3.</w:t>
            </w:r>
            <w:r w:rsidRPr="009E240E">
              <w:rPr>
                <w:rFonts w:eastAsia="Calibri"/>
                <w:spacing w:val="-2"/>
                <w:sz w:val="22"/>
              </w:rPr>
              <w:tab/>
              <w:t>Prezes Narodowego Banku Polskiego</w:t>
            </w:r>
            <w:r w:rsidR="0043273C">
              <w:rPr>
                <w:rFonts w:eastAsia="Calibri"/>
                <w:spacing w:val="-2"/>
                <w:sz w:val="22"/>
              </w:rPr>
              <w:t>;</w:t>
            </w:r>
            <w:r w:rsidRPr="009E240E">
              <w:rPr>
                <w:rFonts w:eastAsia="Calibri"/>
                <w:spacing w:val="-2"/>
                <w:sz w:val="22"/>
              </w:rPr>
              <w:t xml:space="preserve"> </w:t>
            </w:r>
          </w:p>
          <w:p w14:paraId="26C649C3" w14:textId="1D3659EE"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4.</w:t>
            </w:r>
            <w:r w:rsidRPr="009E240E">
              <w:rPr>
                <w:rFonts w:eastAsia="Calibri"/>
                <w:spacing w:val="-2"/>
                <w:sz w:val="22"/>
              </w:rPr>
              <w:tab/>
              <w:t>Rzecznik Praw Obywatelskich</w:t>
            </w:r>
            <w:r w:rsidR="0043273C">
              <w:rPr>
                <w:rFonts w:eastAsia="Calibri"/>
                <w:spacing w:val="-2"/>
                <w:sz w:val="22"/>
              </w:rPr>
              <w:t>;</w:t>
            </w:r>
          </w:p>
          <w:p w14:paraId="20087477" w14:textId="216FC1A9"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5.</w:t>
            </w:r>
            <w:r w:rsidRPr="009E240E">
              <w:rPr>
                <w:rFonts w:eastAsia="Calibri"/>
                <w:spacing w:val="-2"/>
                <w:sz w:val="22"/>
              </w:rPr>
              <w:tab/>
              <w:t>Przewodniczący Komisji Nadzoru Finansowego</w:t>
            </w:r>
            <w:r w:rsidR="0043273C">
              <w:rPr>
                <w:rFonts w:eastAsia="Calibri"/>
                <w:spacing w:val="-2"/>
                <w:sz w:val="22"/>
              </w:rPr>
              <w:t>;</w:t>
            </w:r>
            <w:r w:rsidRPr="009E240E">
              <w:rPr>
                <w:rFonts w:eastAsia="Calibri"/>
                <w:spacing w:val="-2"/>
                <w:sz w:val="22"/>
              </w:rPr>
              <w:t xml:space="preserve"> </w:t>
            </w:r>
          </w:p>
          <w:p w14:paraId="7F68BCAA" w14:textId="6225E541"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6.</w:t>
            </w:r>
            <w:r w:rsidRPr="009E240E">
              <w:rPr>
                <w:rFonts w:eastAsia="Calibri"/>
                <w:spacing w:val="-2"/>
                <w:sz w:val="22"/>
              </w:rPr>
              <w:tab/>
              <w:t>Rzecznik Finansowy</w:t>
            </w:r>
            <w:r w:rsidR="0043273C">
              <w:rPr>
                <w:rFonts w:eastAsia="Calibri"/>
                <w:spacing w:val="-2"/>
                <w:sz w:val="22"/>
              </w:rPr>
              <w:t>;</w:t>
            </w:r>
            <w:r w:rsidRPr="009E240E">
              <w:rPr>
                <w:rFonts w:eastAsia="Calibri"/>
                <w:spacing w:val="-2"/>
                <w:sz w:val="22"/>
              </w:rPr>
              <w:t xml:space="preserve"> </w:t>
            </w:r>
          </w:p>
          <w:p w14:paraId="701AB1E0" w14:textId="33FE9FC0"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7.</w:t>
            </w:r>
            <w:r w:rsidRPr="009E240E">
              <w:rPr>
                <w:rFonts w:eastAsia="Calibri"/>
                <w:spacing w:val="-2"/>
                <w:sz w:val="22"/>
              </w:rPr>
              <w:tab/>
              <w:t>Rzecznik Małych i Średnich Przedsiębiorców</w:t>
            </w:r>
            <w:r w:rsidR="0043273C">
              <w:rPr>
                <w:rFonts w:eastAsia="Calibri"/>
                <w:spacing w:val="-2"/>
                <w:sz w:val="22"/>
              </w:rPr>
              <w:t>;</w:t>
            </w:r>
          </w:p>
          <w:p w14:paraId="4B26E2C6"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8. Sądy:</w:t>
            </w:r>
          </w:p>
          <w:p w14:paraId="2DD69E46" w14:textId="4A43563A"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a) Sąd Najwyższy</w:t>
            </w:r>
            <w:r w:rsidR="0043273C">
              <w:rPr>
                <w:rFonts w:eastAsia="Calibri"/>
                <w:spacing w:val="-2"/>
                <w:sz w:val="22"/>
              </w:rPr>
              <w:t>,</w:t>
            </w:r>
          </w:p>
          <w:p w14:paraId="1D829CD4" w14:textId="144FC1DE"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b) Sądy Apelacyjne</w:t>
            </w:r>
            <w:r w:rsidR="0043273C">
              <w:rPr>
                <w:rFonts w:eastAsia="Calibri"/>
                <w:spacing w:val="-2"/>
                <w:sz w:val="22"/>
              </w:rPr>
              <w:t>.</w:t>
            </w:r>
          </w:p>
          <w:p w14:paraId="1198FE65"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lastRenderedPageBreak/>
              <w:t>Ponadto projekt zostanie skierowany do zaopiniowania do następujących podmiotów:</w:t>
            </w:r>
          </w:p>
          <w:p w14:paraId="35642E27"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1.</w:t>
            </w:r>
            <w:r w:rsidRPr="009E240E">
              <w:rPr>
                <w:rFonts w:eastAsia="Calibri"/>
                <w:spacing w:val="-2"/>
                <w:sz w:val="22"/>
              </w:rPr>
              <w:tab/>
              <w:t>Rada Dialogu Społecznego;</w:t>
            </w:r>
          </w:p>
          <w:p w14:paraId="5F4B5041"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2.</w:t>
            </w:r>
            <w:r w:rsidRPr="009E240E">
              <w:rPr>
                <w:rFonts w:eastAsia="Calibri"/>
                <w:spacing w:val="-2"/>
                <w:sz w:val="22"/>
              </w:rPr>
              <w:tab/>
              <w:t>Niezależny Samorządowy Związek Zawodowy „Solidarność”;</w:t>
            </w:r>
          </w:p>
          <w:p w14:paraId="6752AF65"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3.</w:t>
            </w:r>
            <w:r w:rsidRPr="009E240E">
              <w:rPr>
                <w:rFonts w:eastAsia="Calibri"/>
                <w:spacing w:val="-2"/>
                <w:sz w:val="22"/>
              </w:rPr>
              <w:tab/>
              <w:t>Ogólnopolskie Porozumienie Związków Zawodowych;</w:t>
            </w:r>
          </w:p>
          <w:p w14:paraId="6A1F911A"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4.</w:t>
            </w:r>
            <w:r w:rsidRPr="009E240E">
              <w:rPr>
                <w:rFonts w:eastAsia="Calibri"/>
                <w:spacing w:val="-2"/>
                <w:sz w:val="22"/>
              </w:rPr>
              <w:tab/>
              <w:t>Forum Związków Zawodowych;</w:t>
            </w:r>
          </w:p>
          <w:p w14:paraId="580E835C"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5.</w:t>
            </w:r>
            <w:r w:rsidRPr="009E240E">
              <w:rPr>
                <w:rFonts w:eastAsia="Calibri"/>
                <w:spacing w:val="-2"/>
                <w:sz w:val="22"/>
              </w:rPr>
              <w:tab/>
              <w:t>Business Centre Club – Związek Pracodawców;</w:t>
            </w:r>
          </w:p>
          <w:p w14:paraId="3FD2565C"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6.</w:t>
            </w:r>
            <w:r w:rsidRPr="009E240E">
              <w:rPr>
                <w:rFonts w:eastAsia="Calibri"/>
                <w:spacing w:val="-2"/>
                <w:sz w:val="22"/>
              </w:rPr>
              <w:tab/>
              <w:t>Federacja Przedsiębiorców Polskich;</w:t>
            </w:r>
          </w:p>
          <w:p w14:paraId="0347DD85"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7.</w:t>
            </w:r>
            <w:r w:rsidRPr="009E240E">
              <w:rPr>
                <w:rFonts w:eastAsia="Calibri"/>
                <w:spacing w:val="-2"/>
                <w:sz w:val="22"/>
              </w:rPr>
              <w:tab/>
              <w:t>Pracodawcy Rzeczypospolitej Polskiej;</w:t>
            </w:r>
          </w:p>
          <w:p w14:paraId="7709DF7A"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8.</w:t>
            </w:r>
            <w:r w:rsidRPr="009E240E">
              <w:rPr>
                <w:rFonts w:eastAsia="Calibri"/>
                <w:spacing w:val="-2"/>
                <w:sz w:val="22"/>
              </w:rPr>
              <w:tab/>
              <w:t>Konfederacja Lewiatan;</w:t>
            </w:r>
          </w:p>
          <w:p w14:paraId="50CF32F3" w14:textId="77777777" w:rsidR="009E240E" w:rsidRPr="009E240E" w:rsidRDefault="009E240E" w:rsidP="009E240E">
            <w:pPr>
              <w:spacing w:after="0" w:line="240" w:lineRule="auto"/>
              <w:ind w:firstLine="0"/>
              <w:jc w:val="both"/>
              <w:rPr>
                <w:rFonts w:eastAsia="Calibri"/>
                <w:spacing w:val="-2"/>
                <w:sz w:val="22"/>
              </w:rPr>
            </w:pPr>
            <w:r w:rsidRPr="009E240E">
              <w:rPr>
                <w:rFonts w:eastAsia="Calibri"/>
                <w:spacing w:val="-2"/>
                <w:sz w:val="22"/>
              </w:rPr>
              <w:t>9.</w:t>
            </w:r>
            <w:r w:rsidRPr="009E240E">
              <w:rPr>
                <w:rFonts w:eastAsia="Calibri"/>
                <w:spacing w:val="-2"/>
                <w:sz w:val="22"/>
              </w:rPr>
              <w:tab/>
              <w:t>Związek Rzemiosła Polskiego;</w:t>
            </w:r>
          </w:p>
          <w:p w14:paraId="036FD15A" w14:textId="21223665" w:rsidR="00793116" w:rsidRPr="0043273C" w:rsidRDefault="009E240E" w:rsidP="0043273C">
            <w:pPr>
              <w:spacing w:line="240" w:lineRule="auto"/>
              <w:ind w:firstLine="0"/>
              <w:jc w:val="both"/>
              <w:rPr>
                <w:rFonts w:eastAsia="Calibri"/>
                <w:spacing w:val="-2"/>
                <w:sz w:val="22"/>
              </w:rPr>
            </w:pPr>
            <w:r w:rsidRPr="009E240E">
              <w:rPr>
                <w:rFonts w:eastAsia="Calibri"/>
                <w:spacing w:val="-2"/>
                <w:sz w:val="22"/>
              </w:rPr>
              <w:t>10.</w:t>
            </w:r>
            <w:r w:rsidRPr="009E240E">
              <w:rPr>
                <w:rFonts w:eastAsia="Calibri"/>
                <w:spacing w:val="-2"/>
                <w:sz w:val="22"/>
              </w:rPr>
              <w:tab/>
              <w:t>Związek Przedsiębiorców i Pracodawców.</w:t>
            </w:r>
          </w:p>
        </w:tc>
      </w:tr>
      <w:tr w:rsidR="00793116" w:rsidRPr="008B4FE6" w14:paraId="67A46050" w14:textId="77777777" w:rsidTr="00394EF7">
        <w:trPr>
          <w:gridAfter w:val="1"/>
          <w:wAfter w:w="10" w:type="dxa"/>
          <w:trHeight w:val="363"/>
        </w:trPr>
        <w:tc>
          <w:tcPr>
            <w:tcW w:w="10937" w:type="dxa"/>
            <w:gridSpan w:val="28"/>
            <w:shd w:val="clear" w:color="auto" w:fill="99CCFF"/>
            <w:vAlign w:val="center"/>
          </w:tcPr>
          <w:p w14:paraId="04310548" w14:textId="77777777" w:rsidR="00793116" w:rsidRPr="008B4FE6" w:rsidRDefault="00793116" w:rsidP="00793116">
            <w:pPr>
              <w:numPr>
                <w:ilvl w:val="0"/>
                <w:numId w:val="3"/>
              </w:numPr>
              <w:spacing w:before="60" w:after="60" w:line="240" w:lineRule="auto"/>
              <w:ind w:left="318" w:hanging="284"/>
              <w:jc w:val="both"/>
              <w:rPr>
                <w:b/>
                <w:color w:val="000000"/>
              </w:rPr>
            </w:pPr>
            <w:r w:rsidRPr="008B4FE6">
              <w:rPr>
                <w:b/>
                <w:color w:val="000000"/>
              </w:rPr>
              <w:lastRenderedPageBreak/>
              <w:t xml:space="preserve"> Wpływ na sektor finansów publicznych</w:t>
            </w:r>
          </w:p>
        </w:tc>
      </w:tr>
      <w:tr w:rsidR="00793116" w:rsidRPr="008B4FE6" w14:paraId="2BB1449E" w14:textId="77777777" w:rsidTr="00CE36BF">
        <w:trPr>
          <w:gridAfter w:val="1"/>
          <w:wAfter w:w="10" w:type="dxa"/>
          <w:trHeight w:val="142"/>
        </w:trPr>
        <w:tc>
          <w:tcPr>
            <w:tcW w:w="3130" w:type="dxa"/>
            <w:gridSpan w:val="3"/>
            <w:vMerge w:val="restart"/>
            <w:shd w:val="clear" w:color="auto" w:fill="FFFFFF"/>
          </w:tcPr>
          <w:p w14:paraId="280FD001" w14:textId="77777777" w:rsidR="00793116" w:rsidRPr="00C53F26" w:rsidRDefault="00793116" w:rsidP="00394EF7">
            <w:pPr>
              <w:spacing w:before="40" w:after="40"/>
              <w:rPr>
                <w:i/>
                <w:color w:val="000000"/>
                <w:sz w:val="21"/>
                <w:szCs w:val="21"/>
              </w:rPr>
            </w:pPr>
            <w:r w:rsidRPr="006F78C4">
              <w:rPr>
                <w:color w:val="000000"/>
                <w:sz w:val="21"/>
                <w:szCs w:val="21"/>
              </w:rPr>
              <w:t xml:space="preserve">(ceny </w:t>
            </w:r>
            <w:r>
              <w:rPr>
                <w:color w:val="000000"/>
                <w:sz w:val="21"/>
                <w:szCs w:val="21"/>
              </w:rPr>
              <w:t>stałe</w:t>
            </w:r>
            <w:r w:rsidRPr="006F78C4">
              <w:rPr>
                <w:color w:val="000000"/>
                <w:sz w:val="21"/>
                <w:szCs w:val="21"/>
              </w:rPr>
              <w:t xml:space="preserve"> z </w:t>
            </w:r>
            <w:r>
              <w:rPr>
                <w:color w:val="000000"/>
                <w:sz w:val="21"/>
                <w:szCs w:val="21"/>
              </w:rPr>
              <w:t>2022</w:t>
            </w:r>
            <w:r w:rsidRPr="006F78C4">
              <w:rPr>
                <w:color w:val="000000"/>
                <w:sz w:val="21"/>
                <w:szCs w:val="21"/>
              </w:rPr>
              <w:t xml:space="preserve"> r.)</w:t>
            </w:r>
          </w:p>
        </w:tc>
        <w:tc>
          <w:tcPr>
            <w:tcW w:w="7807" w:type="dxa"/>
            <w:gridSpan w:val="25"/>
            <w:shd w:val="clear" w:color="auto" w:fill="FFFFFF"/>
          </w:tcPr>
          <w:p w14:paraId="01AB8245" w14:textId="77777777" w:rsidR="00793116" w:rsidRPr="00C53F26" w:rsidRDefault="00793116" w:rsidP="00394EF7">
            <w:pPr>
              <w:spacing w:before="40" w:after="40" w:line="240" w:lineRule="auto"/>
              <w:jc w:val="center"/>
              <w:rPr>
                <w:i/>
                <w:color w:val="000000"/>
                <w:spacing w:val="-2"/>
                <w:sz w:val="21"/>
                <w:szCs w:val="21"/>
              </w:rPr>
            </w:pPr>
            <w:r w:rsidRPr="00C53F26">
              <w:rPr>
                <w:color w:val="000000"/>
                <w:sz w:val="21"/>
                <w:szCs w:val="21"/>
              </w:rPr>
              <w:t>Skutki w okresie 10 lat od wejścia w życie zmian [</w:t>
            </w:r>
            <w:r>
              <w:rPr>
                <w:color w:val="000000"/>
                <w:sz w:val="21"/>
                <w:szCs w:val="21"/>
              </w:rPr>
              <w:t xml:space="preserve">mln </w:t>
            </w:r>
            <w:r w:rsidRPr="00C53F26">
              <w:rPr>
                <w:color w:val="000000"/>
                <w:sz w:val="21"/>
                <w:szCs w:val="21"/>
              </w:rPr>
              <w:t>zł]</w:t>
            </w:r>
          </w:p>
        </w:tc>
      </w:tr>
      <w:tr w:rsidR="00793116" w:rsidRPr="008B4FE6" w14:paraId="041262DB" w14:textId="77777777" w:rsidTr="00CE36BF">
        <w:trPr>
          <w:gridAfter w:val="1"/>
          <w:wAfter w:w="10" w:type="dxa"/>
          <w:trHeight w:val="142"/>
        </w:trPr>
        <w:tc>
          <w:tcPr>
            <w:tcW w:w="3130" w:type="dxa"/>
            <w:gridSpan w:val="3"/>
            <w:vMerge/>
            <w:shd w:val="clear" w:color="auto" w:fill="FFFFFF"/>
          </w:tcPr>
          <w:p w14:paraId="4AA23A0A" w14:textId="77777777" w:rsidR="00793116" w:rsidRPr="00C53F26" w:rsidRDefault="00793116" w:rsidP="00394EF7">
            <w:pPr>
              <w:spacing w:before="40" w:after="40" w:line="240" w:lineRule="auto"/>
              <w:rPr>
                <w:i/>
                <w:color w:val="000000"/>
                <w:sz w:val="21"/>
                <w:szCs w:val="21"/>
              </w:rPr>
            </w:pPr>
          </w:p>
        </w:tc>
        <w:tc>
          <w:tcPr>
            <w:tcW w:w="569" w:type="dxa"/>
            <w:gridSpan w:val="3"/>
            <w:shd w:val="clear" w:color="auto" w:fill="FFFFFF"/>
          </w:tcPr>
          <w:p w14:paraId="4C997DE7" w14:textId="77777777" w:rsidR="00793116" w:rsidRPr="00C53F26" w:rsidRDefault="00793116" w:rsidP="00394EF7">
            <w:pPr>
              <w:spacing w:line="240" w:lineRule="auto"/>
              <w:jc w:val="center"/>
              <w:rPr>
                <w:color w:val="000000"/>
                <w:sz w:val="21"/>
                <w:szCs w:val="21"/>
              </w:rPr>
            </w:pPr>
            <w:r w:rsidRPr="00C53F26">
              <w:rPr>
                <w:color w:val="000000"/>
                <w:sz w:val="21"/>
                <w:szCs w:val="21"/>
              </w:rPr>
              <w:t>0</w:t>
            </w:r>
          </w:p>
        </w:tc>
        <w:tc>
          <w:tcPr>
            <w:tcW w:w="570" w:type="dxa"/>
            <w:gridSpan w:val="2"/>
            <w:shd w:val="clear" w:color="auto" w:fill="FFFFFF"/>
          </w:tcPr>
          <w:p w14:paraId="377FF2D1" w14:textId="77777777" w:rsidR="00793116" w:rsidRPr="00C53F26" w:rsidRDefault="00793116" w:rsidP="00394EF7">
            <w:pPr>
              <w:spacing w:line="240" w:lineRule="auto"/>
              <w:jc w:val="center"/>
              <w:rPr>
                <w:color w:val="000000"/>
                <w:sz w:val="21"/>
                <w:szCs w:val="21"/>
              </w:rPr>
            </w:pPr>
            <w:r w:rsidRPr="00C53F26">
              <w:rPr>
                <w:color w:val="000000"/>
                <w:sz w:val="21"/>
                <w:szCs w:val="21"/>
              </w:rPr>
              <w:t>1</w:t>
            </w:r>
          </w:p>
        </w:tc>
        <w:tc>
          <w:tcPr>
            <w:tcW w:w="570" w:type="dxa"/>
            <w:gridSpan w:val="2"/>
            <w:shd w:val="clear" w:color="auto" w:fill="FFFFFF"/>
          </w:tcPr>
          <w:p w14:paraId="429304FB" w14:textId="77777777" w:rsidR="00793116" w:rsidRPr="00C53F26" w:rsidRDefault="00793116" w:rsidP="00394EF7">
            <w:pPr>
              <w:spacing w:line="240" w:lineRule="auto"/>
              <w:jc w:val="center"/>
              <w:rPr>
                <w:color w:val="000000"/>
                <w:sz w:val="21"/>
                <w:szCs w:val="21"/>
              </w:rPr>
            </w:pPr>
            <w:r w:rsidRPr="00C53F26">
              <w:rPr>
                <w:color w:val="000000"/>
                <w:sz w:val="21"/>
                <w:szCs w:val="21"/>
              </w:rPr>
              <w:t>2</w:t>
            </w:r>
          </w:p>
        </w:tc>
        <w:tc>
          <w:tcPr>
            <w:tcW w:w="569" w:type="dxa"/>
            <w:gridSpan w:val="2"/>
            <w:shd w:val="clear" w:color="auto" w:fill="FFFFFF"/>
          </w:tcPr>
          <w:p w14:paraId="1D32EED9" w14:textId="77777777" w:rsidR="00793116" w:rsidRPr="00C53F26" w:rsidRDefault="00793116" w:rsidP="00394EF7">
            <w:pPr>
              <w:spacing w:line="240" w:lineRule="auto"/>
              <w:jc w:val="center"/>
              <w:rPr>
                <w:color w:val="000000"/>
                <w:sz w:val="21"/>
                <w:szCs w:val="21"/>
              </w:rPr>
            </w:pPr>
            <w:r w:rsidRPr="00C53F26">
              <w:rPr>
                <w:color w:val="000000"/>
                <w:sz w:val="21"/>
                <w:szCs w:val="21"/>
              </w:rPr>
              <w:t>3</w:t>
            </w:r>
          </w:p>
        </w:tc>
        <w:tc>
          <w:tcPr>
            <w:tcW w:w="570" w:type="dxa"/>
            <w:gridSpan w:val="3"/>
            <w:shd w:val="clear" w:color="auto" w:fill="FFFFFF"/>
          </w:tcPr>
          <w:p w14:paraId="4601B042" w14:textId="77777777" w:rsidR="00793116" w:rsidRPr="00C53F26" w:rsidRDefault="00793116" w:rsidP="00394EF7">
            <w:pPr>
              <w:spacing w:line="240" w:lineRule="auto"/>
              <w:jc w:val="center"/>
              <w:rPr>
                <w:color w:val="000000"/>
                <w:sz w:val="21"/>
                <w:szCs w:val="21"/>
              </w:rPr>
            </w:pPr>
            <w:r w:rsidRPr="00C53F26">
              <w:rPr>
                <w:color w:val="000000"/>
                <w:sz w:val="21"/>
                <w:szCs w:val="21"/>
              </w:rPr>
              <w:t>4</w:t>
            </w:r>
          </w:p>
        </w:tc>
        <w:tc>
          <w:tcPr>
            <w:tcW w:w="570" w:type="dxa"/>
            <w:gridSpan w:val="2"/>
            <w:shd w:val="clear" w:color="auto" w:fill="FFFFFF"/>
          </w:tcPr>
          <w:p w14:paraId="49D39B02" w14:textId="77777777" w:rsidR="00793116" w:rsidRPr="00C53F26" w:rsidRDefault="00793116" w:rsidP="00394EF7">
            <w:pPr>
              <w:spacing w:line="240" w:lineRule="auto"/>
              <w:jc w:val="center"/>
              <w:rPr>
                <w:color w:val="000000"/>
                <w:sz w:val="21"/>
                <w:szCs w:val="21"/>
              </w:rPr>
            </w:pPr>
            <w:r w:rsidRPr="00C53F26">
              <w:rPr>
                <w:color w:val="000000"/>
                <w:sz w:val="21"/>
                <w:szCs w:val="21"/>
              </w:rPr>
              <w:t>5</w:t>
            </w:r>
          </w:p>
        </w:tc>
        <w:tc>
          <w:tcPr>
            <w:tcW w:w="570" w:type="dxa"/>
            <w:gridSpan w:val="2"/>
            <w:shd w:val="clear" w:color="auto" w:fill="FFFFFF"/>
          </w:tcPr>
          <w:p w14:paraId="55EE7D0F" w14:textId="77777777" w:rsidR="00793116" w:rsidRPr="00C53F26" w:rsidRDefault="00793116" w:rsidP="00394EF7">
            <w:pPr>
              <w:spacing w:line="240" w:lineRule="auto"/>
              <w:jc w:val="center"/>
              <w:rPr>
                <w:color w:val="000000"/>
                <w:sz w:val="21"/>
                <w:szCs w:val="21"/>
              </w:rPr>
            </w:pPr>
            <w:r w:rsidRPr="00C53F26">
              <w:rPr>
                <w:color w:val="000000"/>
                <w:sz w:val="21"/>
                <w:szCs w:val="21"/>
              </w:rPr>
              <w:t>6</w:t>
            </w:r>
          </w:p>
        </w:tc>
        <w:tc>
          <w:tcPr>
            <w:tcW w:w="569" w:type="dxa"/>
            <w:gridSpan w:val="3"/>
            <w:shd w:val="clear" w:color="auto" w:fill="FFFFFF"/>
          </w:tcPr>
          <w:p w14:paraId="3940806A" w14:textId="77777777" w:rsidR="00793116" w:rsidRPr="00C53F26" w:rsidRDefault="00793116" w:rsidP="00394EF7">
            <w:pPr>
              <w:spacing w:line="240" w:lineRule="auto"/>
              <w:jc w:val="center"/>
              <w:rPr>
                <w:color w:val="000000"/>
                <w:sz w:val="21"/>
                <w:szCs w:val="21"/>
              </w:rPr>
            </w:pPr>
            <w:r w:rsidRPr="00C53F26">
              <w:rPr>
                <w:color w:val="000000"/>
                <w:sz w:val="21"/>
                <w:szCs w:val="21"/>
              </w:rPr>
              <w:t>7</w:t>
            </w:r>
          </w:p>
        </w:tc>
        <w:tc>
          <w:tcPr>
            <w:tcW w:w="570" w:type="dxa"/>
            <w:shd w:val="clear" w:color="auto" w:fill="FFFFFF"/>
          </w:tcPr>
          <w:p w14:paraId="7A8B45C9" w14:textId="77777777" w:rsidR="00793116" w:rsidRPr="00C53F26" w:rsidRDefault="00793116" w:rsidP="00394EF7">
            <w:pPr>
              <w:spacing w:line="240" w:lineRule="auto"/>
              <w:jc w:val="center"/>
              <w:rPr>
                <w:color w:val="000000"/>
                <w:sz w:val="21"/>
                <w:szCs w:val="21"/>
              </w:rPr>
            </w:pPr>
            <w:r w:rsidRPr="00C53F26">
              <w:rPr>
                <w:color w:val="000000"/>
                <w:sz w:val="21"/>
                <w:szCs w:val="21"/>
              </w:rPr>
              <w:t>8</w:t>
            </w:r>
          </w:p>
        </w:tc>
        <w:tc>
          <w:tcPr>
            <w:tcW w:w="570" w:type="dxa"/>
            <w:gridSpan w:val="2"/>
            <w:shd w:val="clear" w:color="auto" w:fill="FFFFFF"/>
          </w:tcPr>
          <w:p w14:paraId="4C0123B5" w14:textId="77777777" w:rsidR="00793116" w:rsidRPr="00C53F26" w:rsidRDefault="00793116" w:rsidP="00394EF7">
            <w:pPr>
              <w:spacing w:line="240" w:lineRule="auto"/>
              <w:jc w:val="center"/>
              <w:rPr>
                <w:color w:val="000000"/>
                <w:sz w:val="21"/>
                <w:szCs w:val="21"/>
              </w:rPr>
            </w:pPr>
            <w:r w:rsidRPr="00C53F26">
              <w:rPr>
                <w:color w:val="000000"/>
                <w:sz w:val="21"/>
                <w:szCs w:val="21"/>
              </w:rPr>
              <w:t>9</w:t>
            </w:r>
          </w:p>
        </w:tc>
        <w:tc>
          <w:tcPr>
            <w:tcW w:w="570" w:type="dxa"/>
            <w:shd w:val="clear" w:color="auto" w:fill="FFFFFF"/>
          </w:tcPr>
          <w:p w14:paraId="62C3C1F9" w14:textId="77777777" w:rsidR="00793116" w:rsidRPr="00C53F26" w:rsidRDefault="00793116" w:rsidP="00394EF7">
            <w:pPr>
              <w:spacing w:line="240" w:lineRule="auto"/>
              <w:jc w:val="center"/>
              <w:rPr>
                <w:color w:val="000000"/>
                <w:sz w:val="21"/>
                <w:szCs w:val="21"/>
              </w:rPr>
            </w:pPr>
            <w:r w:rsidRPr="00C53F26">
              <w:rPr>
                <w:color w:val="000000"/>
                <w:sz w:val="21"/>
                <w:szCs w:val="21"/>
              </w:rPr>
              <w:t>10</w:t>
            </w:r>
          </w:p>
        </w:tc>
        <w:tc>
          <w:tcPr>
            <w:tcW w:w="1540" w:type="dxa"/>
            <w:gridSpan w:val="2"/>
            <w:shd w:val="clear" w:color="auto" w:fill="FFFFFF"/>
          </w:tcPr>
          <w:p w14:paraId="0AF56AE4" w14:textId="77777777" w:rsidR="00793116" w:rsidRPr="00C53F26" w:rsidRDefault="00793116" w:rsidP="00394EF7">
            <w:pPr>
              <w:spacing w:before="40" w:after="40" w:line="240" w:lineRule="auto"/>
              <w:jc w:val="center"/>
              <w:rPr>
                <w:i/>
                <w:color w:val="000000"/>
                <w:spacing w:val="-2"/>
                <w:sz w:val="21"/>
                <w:szCs w:val="21"/>
              </w:rPr>
            </w:pPr>
            <w:r w:rsidRPr="00C53F26">
              <w:rPr>
                <w:i/>
                <w:color w:val="000000"/>
                <w:spacing w:val="-2"/>
                <w:sz w:val="21"/>
                <w:szCs w:val="21"/>
              </w:rPr>
              <w:t>Łącznie</w:t>
            </w:r>
            <w:r>
              <w:rPr>
                <w:i/>
                <w:color w:val="000000"/>
                <w:spacing w:val="-2"/>
                <w:sz w:val="21"/>
                <w:szCs w:val="21"/>
              </w:rPr>
              <w:t xml:space="preserve"> (0-10)</w:t>
            </w:r>
          </w:p>
        </w:tc>
      </w:tr>
      <w:tr w:rsidR="00793116" w:rsidRPr="008B4FE6" w14:paraId="0742E555" w14:textId="77777777" w:rsidTr="00CE36BF">
        <w:trPr>
          <w:trHeight w:val="321"/>
        </w:trPr>
        <w:tc>
          <w:tcPr>
            <w:tcW w:w="3130" w:type="dxa"/>
            <w:gridSpan w:val="3"/>
            <w:shd w:val="clear" w:color="auto" w:fill="FFFFFF"/>
            <w:vAlign w:val="center"/>
          </w:tcPr>
          <w:p w14:paraId="50671D9C" w14:textId="77777777" w:rsidR="00793116" w:rsidRPr="00C53F26" w:rsidRDefault="00793116" w:rsidP="00394EF7">
            <w:pPr>
              <w:spacing w:line="240" w:lineRule="auto"/>
              <w:rPr>
                <w:color w:val="000000"/>
                <w:sz w:val="21"/>
                <w:szCs w:val="21"/>
              </w:rPr>
            </w:pPr>
            <w:r w:rsidRPr="00C53F26">
              <w:rPr>
                <w:b/>
                <w:color w:val="000000"/>
                <w:sz w:val="21"/>
                <w:szCs w:val="21"/>
              </w:rPr>
              <w:t>Dochody ogółem</w:t>
            </w:r>
          </w:p>
        </w:tc>
        <w:tc>
          <w:tcPr>
            <w:tcW w:w="569" w:type="dxa"/>
            <w:gridSpan w:val="3"/>
            <w:shd w:val="clear" w:color="auto" w:fill="FFFFFF"/>
            <w:vAlign w:val="center"/>
          </w:tcPr>
          <w:p w14:paraId="1EE7D067" w14:textId="77777777" w:rsidR="00793116" w:rsidRPr="00F852D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3E32B405" w14:textId="77777777" w:rsidR="00793116" w:rsidRPr="00F852D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3A30EAED" w14:textId="77777777" w:rsidR="00793116" w:rsidRPr="00F852DD" w:rsidRDefault="00793116" w:rsidP="00394EF7">
            <w:pPr>
              <w:spacing w:line="240" w:lineRule="auto"/>
              <w:jc w:val="right"/>
              <w:rPr>
                <w:b/>
                <w:bCs/>
                <w:color w:val="000000"/>
                <w:sz w:val="18"/>
                <w:szCs w:val="18"/>
              </w:rPr>
            </w:pPr>
          </w:p>
        </w:tc>
        <w:tc>
          <w:tcPr>
            <w:tcW w:w="569" w:type="dxa"/>
            <w:gridSpan w:val="2"/>
            <w:shd w:val="clear" w:color="auto" w:fill="FFFFFF"/>
            <w:vAlign w:val="center"/>
          </w:tcPr>
          <w:p w14:paraId="01B1480A" w14:textId="77777777" w:rsidR="00793116" w:rsidRPr="00F852DD" w:rsidRDefault="00793116" w:rsidP="00394EF7">
            <w:pPr>
              <w:spacing w:line="240" w:lineRule="auto"/>
              <w:jc w:val="right"/>
              <w:rPr>
                <w:b/>
                <w:bCs/>
                <w:color w:val="000000"/>
                <w:sz w:val="18"/>
                <w:szCs w:val="18"/>
              </w:rPr>
            </w:pPr>
          </w:p>
        </w:tc>
        <w:tc>
          <w:tcPr>
            <w:tcW w:w="570" w:type="dxa"/>
            <w:gridSpan w:val="3"/>
            <w:shd w:val="clear" w:color="auto" w:fill="FFFFFF"/>
            <w:vAlign w:val="center"/>
          </w:tcPr>
          <w:p w14:paraId="0925551E" w14:textId="77777777" w:rsidR="00793116" w:rsidRPr="00F852D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783F1D30" w14:textId="77777777" w:rsidR="00793116" w:rsidRPr="00F852D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284FC19A" w14:textId="77777777" w:rsidR="00793116" w:rsidRPr="00F852DD" w:rsidRDefault="00793116" w:rsidP="00394EF7">
            <w:pPr>
              <w:spacing w:line="240" w:lineRule="auto"/>
              <w:jc w:val="right"/>
              <w:rPr>
                <w:b/>
                <w:bCs/>
                <w:color w:val="000000"/>
                <w:sz w:val="18"/>
                <w:szCs w:val="18"/>
              </w:rPr>
            </w:pPr>
          </w:p>
        </w:tc>
        <w:tc>
          <w:tcPr>
            <w:tcW w:w="569" w:type="dxa"/>
            <w:gridSpan w:val="3"/>
            <w:shd w:val="clear" w:color="auto" w:fill="FFFFFF"/>
            <w:vAlign w:val="center"/>
          </w:tcPr>
          <w:p w14:paraId="16C2EF5D" w14:textId="77777777" w:rsidR="00793116" w:rsidRPr="00F852DD" w:rsidRDefault="00793116" w:rsidP="00394EF7">
            <w:pPr>
              <w:spacing w:line="240" w:lineRule="auto"/>
              <w:jc w:val="right"/>
              <w:rPr>
                <w:b/>
                <w:bCs/>
                <w:color w:val="000000"/>
                <w:sz w:val="18"/>
                <w:szCs w:val="18"/>
              </w:rPr>
            </w:pPr>
          </w:p>
        </w:tc>
        <w:tc>
          <w:tcPr>
            <w:tcW w:w="570" w:type="dxa"/>
            <w:shd w:val="clear" w:color="auto" w:fill="FFFFFF"/>
            <w:vAlign w:val="center"/>
          </w:tcPr>
          <w:p w14:paraId="4F658206" w14:textId="77777777" w:rsidR="00793116" w:rsidRPr="00F852D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043A05B6" w14:textId="77777777" w:rsidR="00793116" w:rsidRPr="00F852DD" w:rsidRDefault="00793116" w:rsidP="00394EF7">
            <w:pPr>
              <w:spacing w:line="240" w:lineRule="auto"/>
              <w:jc w:val="right"/>
              <w:rPr>
                <w:b/>
                <w:bCs/>
                <w:color w:val="000000"/>
                <w:sz w:val="18"/>
                <w:szCs w:val="18"/>
              </w:rPr>
            </w:pPr>
          </w:p>
        </w:tc>
        <w:tc>
          <w:tcPr>
            <w:tcW w:w="570" w:type="dxa"/>
            <w:shd w:val="clear" w:color="auto" w:fill="FFFFFF"/>
            <w:vAlign w:val="center"/>
          </w:tcPr>
          <w:p w14:paraId="40F9CF50" w14:textId="77777777" w:rsidR="00793116" w:rsidRPr="00F852DD" w:rsidRDefault="00793116" w:rsidP="00394EF7">
            <w:pPr>
              <w:spacing w:line="240" w:lineRule="auto"/>
              <w:jc w:val="right"/>
              <w:rPr>
                <w:b/>
                <w:bCs/>
                <w:color w:val="000000"/>
                <w:sz w:val="18"/>
                <w:szCs w:val="18"/>
              </w:rPr>
            </w:pPr>
          </w:p>
        </w:tc>
        <w:tc>
          <w:tcPr>
            <w:tcW w:w="1550" w:type="dxa"/>
            <w:gridSpan w:val="3"/>
            <w:shd w:val="clear" w:color="auto" w:fill="FFFFFF"/>
            <w:vAlign w:val="center"/>
          </w:tcPr>
          <w:p w14:paraId="4A9312BE" w14:textId="77777777" w:rsidR="00793116" w:rsidRPr="004E1F0D" w:rsidRDefault="00793116" w:rsidP="00394EF7">
            <w:pPr>
              <w:spacing w:line="240" w:lineRule="auto"/>
              <w:jc w:val="right"/>
              <w:rPr>
                <w:color w:val="000000"/>
                <w:sz w:val="18"/>
                <w:szCs w:val="18"/>
              </w:rPr>
            </w:pPr>
          </w:p>
        </w:tc>
      </w:tr>
      <w:tr w:rsidR="00793116" w:rsidRPr="008B4FE6" w14:paraId="5E69D37A" w14:textId="77777777" w:rsidTr="00CE36BF">
        <w:trPr>
          <w:trHeight w:val="321"/>
        </w:trPr>
        <w:tc>
          <w:tcPr>
            <w:tcW w:w="3130" w:type="dxa"/>
            <w:gridSpan w:val="3"/>
            <w:shd w:val="clear" w:color="auto" w:fill="FFFFFF"/>
            <w:vAlign w:val="center"/>
          </w:tcPr>
          <w:p w14:paraId="2C64AD58" w14:textId="77777777" w:rsidR="00793116" w:rsidRPr="00C53F26" w:rsidRDefault="00793116" w:rsidP="00394EF7">
            <w:pPr>
              <w:spacing w:line="240" w:lineRule="auto"/>
              <w:rPr>
                <w:color w:val="000000"/>
                <w:sz w:val="21"/>
                <w:szCs w:val="21"/>
              </w:rPr>
            </w:pPr>
            <w:r w:rsidRPr="00C53F26">
              <w:rPr>
                <w:color w:val="000000"/>
                <w:sz w:val="21"/>
                <w:szCs w:val="21"/>
              </w:rPr>
              <w:t>budżet państwa</w:t>
            </w:r>
          </w:p>
        </w:tc>
        <w:tc>
          <w:tcPr>
            <w:tcW w:w="569" w:type="dxa"/>
            <w:gridSpan w:val="3"/>
            <w:shd w:val="clear" w:color="auto" w:fill="FFFFFF"/>
            <w:vAlign w:val="center"/>
          </w:tcPr>
          <w:p w14:paraId="2D5ADD0A"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11DE9AD5"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23E69AD2" w14:textId="77777777" w:rsidR="00793116" w:rsidRPr="004E1F0D" w:rsidRDefault="00793116" w:rsidP="00394EF7">
            <w:pPr>
              <w:spacing w:line="240" w:lineRule="auto"/>
              <w:jc w:val="right"/>
              <w:rPr>
                <w:color w:val="000000"/>
                <w:sz w:val="18"/>
                <w:szCs w:val="18"/>
              </w:rPr>
            </w:pPr>
          </w:p>
        </w:tc>
        <w:tc>
          <w:tcPr>
            <w:tcW w:w="569" w:type="dxa"/>
            <w:gridSpan w:val="2"/>
            <w:shd w:val="clear" w:color="auto" w:fill="FFFFFF"/>
            <w:vAlign w:val="center"/>
          </w:tcPr>
          <w:p w14:paraId="60CE4207" w14:textId="77777777" w:rsidR="00793116" w:rsidRPr="004E1F0D" w:rsidRDefault="00793116" w:rsidP="00394EF7">
            <w:pPr>
              <w:spacing w:line="240" w:lineRule="auto"/>
              <w:jc w:val="right"/>
              <w:rPr>
                <w:color w:val="000000"/>
                <w:sz w:val="18"/>
                <w:szCs w:val="18"/>
              </w:rPr>
            </w:pPr>
          </w:p>
        </w:tc>
        <w:tc>
          <w:tcPr>
            <w:tcW w:w="570" w:type="dxa"/>
            <w:gridSpan w:val="3"/>
            <w:shd w:val="clear" w:color="auto" w:fill="FFFFFF"/>
            <w:vAlign w:val="center"/>
          </w:tcPr>
          <w:p w14:paraId="63C7FB48"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09FFD2D9"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36489291" w14:textId="77777777" w:rsidR="00793116" w:rsidRPr="004E1F0D" w:rsidRDefault="00793116" w:rsidP="00394EF7">
            <w:pPr>
              <w:spacing w:line="240" w:lineRule="auto"/>
              <w:jc w:val="right"/>
              <w:rPr>
                <w:color w:val="000000"/>
                <w:sz w:val="18"/>
                <w:szCs w:val="18"/>
              </w:rPr>
            </w:pPr>
          </w:p>
        </w:tc>
        <w:tc>
          <w:tcPr>
            <w:tcW w:w="569" w:type="dxa"/>
            <w:gridSpan w:val="3"/>
            <w:shd w:val="clear" w:color="auto" w:fill="FFFFFF"/>
            <w:vAlign w:val="center"/>
          </w:tcPr>
          <w:p w14:paraId="192BA64F"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3A97F22D"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72327B24"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15AB0945" w14:textId="77777777" w:rsidR="00793116" w:rsidRPr="004E1F0D" w:rsidRDefault="00793116" w:rsidP="00394EF7">
            <w:pPr>
              <w:spacing w:line="240" w:lineRule="auto"/>
              <w:jc w:val="right"/>
              <w:rPr>
                <w:color w:val="000000"/>
                <w:sz w:val="18"/>
                <w:szCs w:val="18"/>
              </w:rPr>
            </w:pPr>
          </w:p>
        </w:tc>
        <w:tc>
          <w:tcPr>
            <w:tcW w:w="1550" w:type="dxa"/>
            <w:gridSpan w:val="3"/>
            <w:shd w:val="clear" w:color="auto" w:fill="FFFFFF"/>
            <w:vAlign w:val="center"/>
          </w:tcPr>
          <w:p w14:paraId="5D8F52D6" w14:textId="77777777" w:rsidR="00793116" w:rsidRPr="00CA3DBF" w:rsidRDefault="00793116" w:rsidP="00394EF7">
            <w:pPr>
              <w:spacing w:line="240" w:lineRule="auto"/>
              <w:jc w:val="right"/>
              <w:rPr>
                <w:color w:val="000000"/>
                <w:sz w:val="18"/>
                <w:szCs w:val="18"/>
              </w:rPr>
            </w:pPr>
          </w:p>
        </w:tc>
      </w:tr>
      <w:tr w:rsidR="00793116" w:rsidRPr="008B4FE6" w14:paraId="1AC0015D" w14:textId="77777777" w:rsidTr="00CE36BF">
        <w:trPr>
          <w:trHeight w:val="344"/>
        </w:trPr>
        <w:tc>
          <w:tcPr>
            <w:tcW w:w="3130" w:type="dxa"/>
            <w:gridSpan w:val="3"/>
            <w:shd w:val="clear" w:color="auto" w:fill="FFFFFF"/>
            <w:vAlign w:val="center"/>
          </w:tcPr>
          <w:p w14:paraId="1CE2D334" w14:textId="77777777" w:rsidR="00793116" w:rsidRPr="00C53F26" w:rsidRDefault="00793116" w:rsidP="00394EF7">
            <w:pPr>
              <w:spacing w:line="240" w:lineRule="auto"/>
              <w:rPr>
                <w:color w:val="000000"/>
                <w:sz w:val="21"/>
                <w:szCs w:val="21"/>
              </w:rPr>
            </w:pPr>
            <w:r w:rsidRPr="00C53F26">
              <w:rPr>
                <w:color w:val="000000"/>
                <w:sz w:val="21"/>
                <w:szCs w:val="21"/>
              </w:rPr>
              <w:t>JST</w:t>
            </w:r>
          </w:p>
        </w:tc>
        <w:tc>
          <w:tcPr>
            <w:tcW w:w="569" w:type="dxa"/>
            <w:gridSpan w:val="3"/>
            <w:shd w:val="clear" w:color="auto" w:fill="FFFFFF"/>
            <w:vAlign w:val="center"/>
          </w:tcPr>
          <w:p w14:paraId="44CD2A3D"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0DDA306B"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06802C93" w14:textId="77777777" w:rsidR="00793116" w:rsidRPr="004E1F0D" w:rsidRDefault="00793116" w:rsidP="00394EF7">
            <w:pPr>
              <w:spacing w:line="240" w:lineRule="auto"/>
              <w:jc w:val="right"/>
              <w:rPr>
                <w:color w:val="000000"/>
                <w:sz w:val="18"/>
                <w:szCs w:val="18"/>
              </w:rPr>
            </w:pPr>
          </w:p>
        </w:tc>
        <w:tc>
          <w:tcPr>
            <w:tcW w:w="569" w:type="dxa"/>
            <w:gridSpan w:val="2"/>
            <w:shd w:val="clear" w:color="auto" w:fill="FFFFFF"/>
            <w:vAlign w:val="center"/>
          </w:tcPr>
          <w:p w14:paraId="7E3AC39D" w14:textId="77777777" w:rsidR="00793116" w:rsidRPr="004E1F0D" w:rsidRDefault="00793116" w:rsidP="00394EF7">
            <w:pPr>
              <w:spacing w:line="240" w:lineRule="auto"/>
              <w:jc w:val="right"/>
              <w:rPr>
                <w:color w:val="000000"/>
                <w:sz w:val="18"/>
                <w:szCs w:val="18"/>
              </w:rPr>
            </w:pPr>
          </w:p>
        </w:tc>
        <w:tc>
          <w:tcPr>
            <w:tcW w:w="570" w:type="dxa"/>
            <w:gridSpan w:val="3"/>
            <w:shd w:val="clear" w:color="auto" w:fill="FFFFFF"/>
            <w:vAlign w:val="center"/>
          </w:tcPr>
          <w:p w14:paraId="2F6F516D"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5C9391F2"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2452D878" w14:textId="77777777" w:rsidR="00793116" w:rsidRPr="004E1F0D" w:rsidRDefault="00793116" w:rsidP="00394EF7">
            <w:pPr>
              <w:spacing w:line="240" w:lineRule="auto"/>
              <w:jc w:val="right"/>
              <w:rPr>
                <w:color w:val="000000"/>
                <w:sz w:val="18"/>
                <w:szCs w:val="18"/>
              </w:rPr>
            </w:pPr>
          </w:p>
        </w:tc>
        <w:tc>
          <w:tcPr>
            <w:tcW w:w="569" w:type="dxa"/>
            <w:gridSpan w:val="3"/>
            <w:shd w:val="clear" w:color="auto" w:fill="FFFFFF"/>
            <w:vAlign w:val="center"/>
          </w:tcPr>
          <w:p w14:paraId="1947281F"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59DAED66"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3ED24E7A"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251971CB" w14:textId="77777777" w:rsidR="00793116" w:rsidRPr="004E1F0D" w:rsidRDefault="00793116" w:rsidP="00394EF7">
            <w:pPr>
              <w:spacing w:line="240" w:lineRule="auto"/>
              <w:jc w:val="right"/>
              <w:rPr>
                <w:color w:val="000000"/>
                <w:sz w:val="18"/>
                <w:szCs w:val="18"/>
              </w:rPr>
            </w:pPr>
          </w:p>
        </w:tc>
        <w:tc>
          <w:tcPr>
            <w:tcW w:w="1550" w:type="dxa"/>
            <w:gridSpan w:val="3"/>
            <w:shd w:val="clear" w:color="auto" w:fill="FFFFFF"/>
            <w:vAlign w:val="center"/>
          </w:tcPr>
          <w:p w14:paraId="5C2F398F" w14:textId="77777777" w:rsidR="00793116" w:rsidRPr="00CA3DBF" w:rsidRDefault="00793116" w:rsidP="00394EF7">
            <w:pPr>
              <w:spacing w:line="240" w:lineRule="auto"/>
              <w:jc w:val="right"/>
              <w:rPr>
                <w:color w:val="000000"/>
                <w:sz w:val="18"/>
                <w:szCs w:val="18"/>
              </w:rPr>
            </w:pPr>
          </w:p>
        </w:tc>
      </w:tr>
      <w:tr w:rsidR="00793116" w:rsidRPr="008B4FE6" w14:paraId="716A1E7E" w14:textId="77777777" w:rsidTr="00CE36BF">
        <w:trPr>
          <w:trHeight w:val="344"/>
        </w:trPr>
        <w:tc>
          <w:tcPr>
            <w:tcW w:w="3130" w:type="dxa"/>
            <w:gridSpan w:val="3"/>
            <w:shd w:val="clear" w:color="auto" w:fill="FFFFFF"/>
            <w:vAlign w:val="center"/>
          </w:tcPr>
          <w:p w14:paraId="5300FB2A" w14:textId="77777777" w:rsidR="00793116" w:rsidRDefault="00793116" w:rsidP="00394EF7">
            <w:pPr>
              <w:spacing w:line="240" w:lineRule="auto"/>
              <w:rPr>
                <w:color w:val="000000"/>
                <w:sz w:val="21"/>
                <w:szCs w:val="21"/>
              </w:rPr>
            </w:pPr>
            <w:r>
              <w:rPr>
                <w:color w:val="000000"/>
                <w:sz w:val="21"/>
                <w:szCs w:val="21"/>
              </w:rPr>
              <w:t>pozostałe jednostki</w:t>
            </w:r>
          </w:p>
        </w:tc>
        <w:tc>
          <w:tcPr>
            <w:tcW w:w="569" w:type="dxa"/>
            <w:gridSpan w:val="3"/>
            <w:shd w:val="clear" w:color="auto" w:fill="FFFFFF"/>
            <w:vAlign w:val="center"/>
          </w:tcPr>
          <w:p w14:paraId="67B064CE"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751817E9"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385A471F" w14:textId="77777777" w:rsidR="00793116" w:rsidRPr="004E1F0D" w:rsidRDefault="00793116" w:rsidP="00394EF7">
            <w:pPr>
              <w:spacing w:line="240" w:lineRule="auto"/>
              <w:jc w:val="right"/>
              <w:rPr>
                <w:color w:val="000000"/>
                <w:sz w:val="18"/>
                <w:szCs w:val="18"/>
              </w:rPr>
            </w:pPr>
          </w:p>
        </w:tc>
        <w:tc>
          <w:tcPr>
            <w:tcW w:w="569" w:type="dxa"/>
            <w:gridSpan w:val="2"/>
            <w:shd w:val="clear" w:color="auto" w:fill="FFFFFF"/>
            <w:vAlign w:val="center"/>
          </w:tcPr>
          <w:p w14:paraId="7A67454D" w14:textId="77777777" w:rsidR="00793116" w:rsidRPr="004E1F0D" w:rsidRDefault="00793116" w:rsidP="00394EF7">
            <w:pPr>
              <w:spacing w:line="240" w:lineRule="auto"/>
              <w:jc w:val="right"/>
              <w:rPr>
                <w:color w:val="000000"/>
                <w:sz w:val="18"/>
                <w:szCs w:val="18"/>
              </w:rPr>
            </w:pPr>
          </w:p>
        </w:tc>
        <w:tc>
          <w:tcPr>
            <w:tcW w:w="570" w:type="dxa"/>
            <w:gridSpan w:val="3"/>
            <w:shd w:val="clear" w:color="auto" w:fill="FFFFFF"/>
            <w:vAlign w:val="center"/>
          </w:tcPr>
          <w:p w14:paraId="66DAA164"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6C6E746F"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6475B0DF" w14:textId="77777777" w:rsidR="00793116" w:rsidRPr="004E1F0D" w:rsidRDefault="00793116" w:rsidP="00394EF7">
            <w:pPr>
              <w:spacing w:line="240" w:lineRule="auto"/>
              <w:jc w:val="right"/>
              <w:rPr>
                <w:color w:val="000000"/>
                <w:sz w:val="18"/>
                <w:szCs w:val="18"/>
              </w:rPr>
            </w:pPr>
          </w:p>
        </w:tc>
        <w:tc>
          <w:tcPr>
            <w:tcW w:w="569" w:type="dxa"/>
            <w:gridSpan w:val="3"/>
            <w:shd w:val="clear" w:color="auto" w:fill="FFFFFF"/>
            <w:vAlign w:val="center"/>
          </w:tcPr>
          <w:p w14:paraId="120F403E"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6E204D35"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683EDD6B"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4EC132C1" w14:textId="77777777" w:rsidR="00793116" w:rsidRPr="004E1F0D" w:rsidRDefault="00793116" w:rsidP="00394EF7">
            <w:pPr>
              <w:spacing w:line="240" w:lineRule="auto"/>
              <w:jc w:val="right"/>
              <w:rPr>
                <w:color w:val="000000"/>
                <w:sz w:val="18"/>
                <w:szCs w:val="18"/>
              </w:rPr>
            </w:pPr>
          </w:p>
        </w:tc>
        <w:tc>
          <w:tcPr>
            <w:tcW w:w="1550" w:type="dxa"/>
            <w:gridSpan w:val="3"/>
            <w:shd w:val="clear" w:color="auto" w:fill="FFFFFF"/>
            <w:vAlign w:val="center"/>
          </w:tcPr>
          <w:p w14:paraId="64C4EAA1" w14:textId="77777777" w:rsidR="00793116" w:rsidRPr="00CA3DBF" w:rsidRDefault="00793116" w:rsidP="00394EF7">
            <w:pPr>
              <w:spacing w:line="240" w:lineRule="auto"/>
              <w:jc w:val="right"/>
              <w:rPr>
                <w:color w:val="000000"/>
                <w:sz w:val="18"/>
                <w:szCs w:val="18"/>
              </w:rPr>
            </w:pPr>
          </w:p>
        </w:tc>
      </w:tr>
      <w:tr w:rsidR="00793116" w:rsidRPr="008B4FE6" w14:paraId="3E2385DC" w14:textId="77777777" w:rsidTr="00CE36BF">
        <w:trPr>
          <w:trHeight w:val="330"/>
        </w:trPr>
        <w:tc>
          <w:tcPr>
            <w:tcW w:w="3130" w:type="dxa"/>
            <w:gridSpan w:val="3"/>
            <w:shd w:val="clear" w:color="auto" w:fill="FFFFFF"/>
            <w:vAlign w:val="center"/>
          </w:tcPr>
          <w:p w14:paraId="0F20B938" w14:textId="77777777" w:rsidR="00793116" w:rsidRPr="00C53F26" w:rsidRDefault="00793116" w:rsidP="00394EF7">
            <w:pPr>
              <w:spacing w:line="240" w:lineRule="auto"/>
              <w:rPr>
                <w:color w:val="000000"/>
                <w:sz w:val="21"/>
                <w:szCs w:val="21"/>
              </w:rPr>
            </w:pPr>
            <w:r w:rsidRPr="00C53F26">
              <w:rPr>
                <w:b/>
                <w:color w:val="000000"/>
                <w:sz w:val="21"/>
                <w:szCs w:val="21"/>
              </w:rPr>
              <w:t>Wydatki ogółem</w:t>
            </w:r>
          </w:p>
        </w:tc>
        <w:tc>
          <w:tcPr>
            <w:tcW w:w="569" w:type="dxa"/>
            <w:gridSpan w:val="3"/>
            <w:shd w:val="clear" w:color="auto" w:fill="FFFFFF"/>
            <w:vAlign w:val="center"/>
          </w:tcPr>
          <w:p w14:paraId="756E4D1E" w14:textId="77777777" w:rsidR="00793116" w:rsidRPr="004E1F0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23916572" w14:textId="77777777" w:rsidR="00793116" w:rsidRPr="004E1F0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1BED8F79" w14:textId="77777777" w:rsidR="00793116" w:rsidRPr="004E1F0D" w:rsidRDefault="00793116" w:rsidP="00394EF7">
            <w:pPr>
              <w:spacing w:line="240" w:lineRule="auto"/>
              <w:jc w:val="right"/>
              <w:rPr>
                <w:b/>
                <w:bCs/>
                <w:color w:val="000000"/>
                <w:sz w:val="18"/>
                <w:szCs w:val="18"/>
              </w:rPr>
            </w:pPr>
          </w:p>
        </w:tc>
        <w:tc>
          <w:tcPr>
            <w:tcW w:w="569" w:type="dxa"/>
            <w:gridSpan w:val="2"/>
            <w:shd w:val="clear" w:color="auto" w:fill="FFFFFF"/>
            <w:vAlign w:val="center"/>
          </w:tcPr>
          <w:p w14:paraId="03A5CC42" w14:textId="77777777" w:rsidR="00793116" w:rsidRPr="004E1F0D" w:rsidRDefault="00793116" w:rsidP="00394EF7">
            <w:pPr>
              <w:spacing w:line="240" w:lineRule="auto"/>
              <w:jc w:val="right"/>
              <w:rPr>
                <w:b/>
                <w:bCs/>
                <w:color w:val="000000"/>
                <w:sz w:val="18"/>
                <w:szCs w:val="18"/>
              </w:rPr>
            </w:pPr>
          </w:p>
        </w:tc>
        <w:tc>
          <w:tcPr>
            <w:tcW w:w="570" w:type="dxa"/>
            <w:gridSpan w:val="3"/>
            <w:shd w:val="clear" w:color="auto" w:fill="FFFFFF"/>
            <w:vAlign w:val="center"/>
          </w:tcPr>
          <w:p w14:paraId="0A99B567" w14:textId="77777777" w:rsidR="00793116" w:rsidRPr="004E1F0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45D0F773" w14:textId="77777777" w:rsidR="00793116" w:rsidRPr="004E1F0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7CB1D81B" w14:textId="77777777" w:rsidR="00793116" w:rsidRPr="004E1F0D" w:rsidRDefault="00793116" w:rsidP="00394EF7">
            <w:pPr>
              <w:spacing w:line="240" w:lineRule="auto"/>
              <w:jc w:val="right"/>
              <w:rPr>
                <w:b/>
                <w:bCs/>
                <w:color w:val="000000"/>
                <w:sz w:val="18"/>
                <w:szCs w:val="18"/>
              </w:rPr>
            </w:pPr>
          </w:p>
        </w:tc>
        <w:tc>
          <w:tcPr>
            <w:tcW w:w="569" w:type="dxa"/>
            <w:gridSpan w:val="3"/>
            <w:shd w:val="clear" w:color="auto" w:fill="FFFFFF"/>
            <w:vAlign w:val="center"/>
          </w:tcPr>
          <w:p w14:paraId="4DBC8223" w14:textId="77777777" w:rsidR="00793116" w:rsidRPr="004E1F0D" w:rsidRDefault="00793116" w:rsidP="00394EF7">
            <w:pPr>
              <w:spacing w:line="240" w:lineRule="auto"/>
              <w:jc w:val="right"/>
              <w:rPr>
                <w:b/>
                <w:bCs/>
                <w:color w:val="000000"/>
                <w:sz w:val="18"/>
                <w:szCs w:val="18"/>
              </w:rPr>
            </w:pPr>
          </w:p>
        </w:tc>
        <w:tc>
          <w:tcPr>
            <w:tcW w:w="570" w:type="dxa"/>
            <w:shd w:val="clear" w:color="auto" w:fill="FFFFFF"/>
            <w:vAlign w:val="center"/>
          </w:tcPr>
          <w:p w14:paraId="53D95C25" w14:textId="77777777" w:rsidR="00793116" w:rsidRPr="004E1F0D"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54B0D2B4" w14:textId="77777777" w:rsidR="00793116" w:rsidRPr="004E1F0D" w:rsidRDefault="00793116" w:rsidP="00394EF7">
            <w:pPr>
              <w:spacing w:line="240" w:lineRule="auto"/>
              <w:jc w:val="right"/>
              <w:rPr>
                <w:b/>
                <w:bCs/>
                <w:color w:val="000000"/>
                <w:sz w:val="18"/>
                <w:szCs w:val="18"/>
              </w:rPr>
            </w:pPr>
          </w:p>
        </w:tc>
        <w:tc>
          <w:tcPr>
            <w:tcW w:w="570" w:type="dxa"/>
            <w:shd w:val="clear" w:color="auto" w:fill="FFFFFF"/>
            <w:vAlign w:val="center"/>
          </w:tcPr>
          <w:p w14:paraId="1E902660" w14:textId="77777777" w:rsidR="00793116" w:rsidRPr="004E1F0D" w:rsidRDefault="00793116" w:rsidP="00394EF7">
            <w:pPr>
              <w:spacing w:line="240" w:lineRule="auto"/>
              <w:jc w:val="right"/>
              <w:rPr>
                <w:b/>
                <w:bCs/>
                <w:color w:val="000000"/>
                <w:sz w:val="18"/>
                <w:szCs w:val="18"/>
              </w:rPr>
            </w:pPr>
          </w:p>
        </w:tc>
        <w:tc>
          <w:tcPr>
            <w:tcW w:w="1550" w:type="dxa"/>
            <w:gridSpan w:val="3"/>
            <w:shd w:val="clear" w:color="auto" w:fill="FFFFFF"/>
            <w:vAlign w:val="center"/>
          </w:tcPr>
          <w:p w14:paraId="1B1CE255" w14:textId="77777777" w:rsidR="00793116" w:rsidRPr="004E1F0D" w:rsidRDefault="00793116" w:rsidP="00394EF7">
            <w:pPr>
              <w:spacing w:line="240" w:lineRule="auto"/>
              <w:jc w:val="right"/>
              <w:rPr>
                <w:b/>
                <w:bCs/>
                <w:color w:val="000000"/>
                <w:sz w:val="21"/>
                <w:szCs w:val="21"/>
              </w:rPr>
            </w:pPr>
          </w:p>
        </w:tc>
      </w:tr>
      <w:tr w:rsidR="00793116" w:rsidRPr="008B4FE6" w14:paraId="3AD08396" w14:textId="77777777" w:rsidTr="00CE36BF">
        <w:trPr>
          <w:trHeight w:val="330"/>
        </w:trPr>
        <w:tc>
          <w:tcPr>
            <w:tcW w:w="3130" w:type="dxa"/>
            <w:gridSpan w:val="3"/>
            <w:shd w:val="clear" w:color="auto" w:fill="FFFFFF"/>
            <w:vAlign w:val="center"/>
          </w:tcPr>
          <w:p w14:paraId="73D31E7D" w14:textId="77777777" w:rsidR="00793116" w:rsidRPr="00C53F26" w:rsidRDefault="00793116" w:rsidP="00394EF7">
            <w:pPr>
              <w:spacing w:line="240" w:lineRule="auto"/>
              <w:rPr>
                <w:color w:val="000000"/>
                <w:sz w:val="21"/>
                <w:szCs w:val="21"/>
              </w:rPr>
            </w:pPr>
            <w:r w:rsidRPr="00C53F26">
              <w:rPr>
                <w:color w:val="000000"/>
                <w:sz w:val="21"/>
                <w:szCs w:val="21"/>
              </w:rPr>
              <w:t>budżet państwa</w:t>
            </w:r>
          </w:p>
        </w:tc>
        <w:tc>
          <w:tcPr>
            <w:tcW w:w="569" w:type="dxa"/>
            <w:gridSpan w:val="3"/>
            <w:shd w:val="clear" w:color="auto" w:fill="FFFFFF"/>
            <w:vAlign w:val="center"/>
          </w:tcPr>
          <w:p w14:paraId="05458BE3"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58143B49"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1B3345B9" w14:textId="77777777" w:rsidR="00793116" w:rsidRPr="004E1F0D" w:rsidRDefault="00793116" w:rsidP="00394EF7">
            <w:pPr>
              <w:spacing w:line="240" w:lineRule="auto"/>
              <w:jc w:val="right"/>
              <w:rPr>
                <w:color w:val="000000"/>
                <w:sz w:val="18"/>
                <w:szCs w:val="18"/>
              </w:rPr>
            </w:pPr>
          </w:p>
        </w:tc>
        <w:tc>
          <w:tcPr>
            <w:tcW w:w="569" w:type="dxa"/>
            <w:gridSpan w:val="2"/>
            <w:shd w:val="clear" w:color="auto" w:fill="FFFFFF"/>
            <w:vAlign w:val="center"/>
          </w:tcPr>
          <w:p w14:paraId="19069AC2" w14:textId="77777777" w:rsidR="00793116" w:rsidRPr="004E1F0D" w:rsidRDefault="00793116" w:rsidP="00394EF7">
            <w:pPr>
              <w:spacing w:line="240" w:lineRule="auto"/>
              <w:jc w:val="right"/>
              <w:rPr>
                <w:color w:val="000000"/>
                <w:sz w:val="18"/>
                <w:szCs w:val="18"/>
              </w:rPr>
            </w:pPr>
          </w:p>
        </w:tc>
        <w:tc>
          <w:tcPr>
            <w:tcW w:w="570" w:type="dxa"/>
            <w:gridSpan w:val="3"/>
            <w:shd w:val="clear" w:color="auto" w:fill="FFFFFF"/>
            <w:vAlign w:val="center"/>
          </w:tcPr>
          <w:p w14:paraId="2D6BC212"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1A00EBDB"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3064F6B1" w14:textId="77777777" w:rsidR="00793116" w:rsidRPr="004E1F0D" w:rsidRDefault="00793116" w:rsidP="00394EF7">
            <w:pPr>
              <w:spacing w:line="240" w:lineRule="auto"/>
              <w:jc w:val="right"/>
              <w:rPr>
                <w:color w:val="000000"/>
                <w:sz w:val="18"/>
                <w:szCs w:val="18"/>
              </w:rPr>
            </w:pPr>
          </w:p>
        </w:tc>
        <w:tc>
          <w:tcPr>
            <w:tcW w:w="569" w:type="dxa"/>
            <w:gridSpan w:val="3"/>
            <w:shd w:val="clear" w:color="auto" w:fill="FFFFFF"/>
            <w:vAlign w:val="center"/>
          </w:tcPr>
          <w:p w14:paraId="2C58BEBE"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639A3BB7" w14:textId="77777777" w:rsidR="00793116" w:rsidRPr="004E1F0D" w:rsidRDefault="00793116" w:rsidP="00394EF7">
            <w:pPr>
              <w:spacing w:line="240" w:lineRule="auto"/>
              <w:jc w:val="right"/>
              <w:rPr>
                <w:color w:val="000000"/>
                <w:sz w:val="18"/>
                <w:szCs w:val="18"/>
              </w:rPr>
            </w:pPr>
          </w:p>
        </w:tc>
        <w:tc>
          <w:tcPr>
            <w:tcW w:w="570" w:type="dxa"/>
            <w:gridSpan w:val="2"/>
            <w:shd w:val="clear" w:color="auto" w:fill="FFFFFF"/>
            <w:vAlign w:val="center"/>
          </w:tcPr>
          <w:p w14:paraId="2EF1BA44" w14:textId="77777777" w:rsidR="00793116" w:rsidRPr="004E1F0D" w:rsidRDefault="00793116" w:rsidP="00394EF7">
            <w:pPr>
              <w:spacing w:line="240" w:lineRule="auto"/>
              <w:jc w:val="right"/>
              <w:rPr>
                <w:color w:val="000000"/>
                <w:sz w:val="18"/>
                <w:szCs w:val="18"/>
              </w:rPr>
            </w:pPr>
          </w:p>
        </w:tc>
        <w:tc>
          <w:tcPr>
            <w:tcW w:w="570" w:type="dxa"/>
            <w:shd w:val="clear" w:color="auto" w:fill="FFFFFF"/>
            <w:vAlign w:val="center"/>
          </w:tcPr>
          <w:p w14:paraId="0A8393EE" w14:textId="77777777" w:rsidR="00793116" w:rsidRPr="004E1F0D" w:rsidRDefault="00793116" w:rsidP="00394EF7">
            <w:pPr>
              <w:spacing w:line="240" w:lineRule="auto"/>
              <w:jc w:val="right"/>
              <w:rPr>
                <w:color w:val="000000"/>
                <w:sz w:val="18"/>
                <w:szCs w:val="18"/>
              </w:rPr>
            </w:pPr>
          </w:p>
        </w:tc>
        <w:tc>
          <w:tcPr>
            <w:tcW w:w="1550" w:type="dxa"/>
            <w:gridSpan w:val="3"/>
            <w:shd w:val="clear" w:color="auto" w:fill="FFFFFF"/>
            <w:vAlign w:val="center"/>
          </w:tcPr>
          <w:p w14:paraId="74CEC10A" w14:textId="77777777" w:rsidR="00793116" w:rsidRPr="00CA3DBF" w:rsidRDefault="00793116" w:rsidP="00394EF7">
            <w:pPr>
              <w:spacing w:line="240" w:lineRule="auto"/>
              <w:jc w:val="right"/>
              <w:rPr>
                <w:color w:val="000000"/>
                <w:sz w:val="18"/>
                <w:szCs w:val="18"/>
              </w:rPr>
            </w:pPr>
          </w:p>
        </w:tc>
      </w:tr>
      <w:tr w:rsidR="00793116" w:rsidRPr="008B4FE6" w14:paraId="60166897" w14:textId="77777777" w:rsidTr="00CE36BF">
        <w:trPr>
          <w:trHeight w:val="351"/>
        </w:trPr>
        <w:tc>
          <w:tcPr>
            <w:tcW w:w="3130" w:type="dxa"/>
            <w:gridSpan w:val="3"/>
            <w:shd w:val="clear" w:color="auto" w:fill="FFFFFF"/>
            <w:vAlign w:val="center"/>
          </w:tcPr>
          <w:p w14:paraId="6C54DB25" w14:textId="77777777" w:rsidR="00793116" w:rsidRPr="00C53F26" w:rsidRDefault="00793116" w:rsidP="00394EF7">
            <w:pPr>
              <w:spacing w:line="240" w:lineRule="auto"/>
              <w:rPr>
                <w:color w:val="000000"/>
                <w:sz w:val="21"/>
                <w:szCs w:val="21"/>
              </w:rPr>
            </w:pPr>
            <w:r w:rsidRPr="00C53F26">
              <w:rPr>
                <w:color w:val="000000"/>
                <w:sz w:val="21"/>
                <w:szCs w:val="21"/>
              </w:rPr>
              <w:t>JST</w:t>
            </w:r>
          </w:p>
        </w:tc>
        <w:tc>
          <w:tcPr>
            <w:tcW w:w="569" w:type="dxa"/>
            <w:gridSpan w:val="3"/>
            <w:shd w:val="clear" w:color="auto" w:fill="FFFFFF"/>
            <w:vAlign w:val="center"/>
          </w:tcPr>
          <w:p w14:paraId="0E68097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4840BB61"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76615033" w14:textId="77777777" w:rsidR="00793116" w:rsidRPr="00CA3DBF" w:rsidRDefault="00793116" w:rsidP="00394EF7">
            <w:pPr>
              <w:spacing w:line="240" w:lineRule="auto"/>
              <w:jc w:val="right"/>
              <w:rPr>
                <w:color w:val="000000"/>
                <w:sz w:val="18"/>
                <w:szCs w:val="18"/>
              </w:rPr>
            </w:pPr>
          </w:p>
        </w:tc>
        <w:tc>
          <w:tcPr>
            <w:tcW w:w="569" w:type="dxa"/>
            <w:gridSpan w:val="2"/>
            <w:shd w:val="clear" w:color="auto" w:fill="FFFFFF"/>
            <w:vAlign w:val="center"/>
          </w:tcPr>
          <w:p w14:paraId="0E4EBE2D" w14:textId="77777777" w:rsidR="00793116" w:rsidRPr="00CA3DBF" w:rsidRDefault="00793116" w:rsidP="00394EF7">
            <w:pPr>
              <w:spacing w:line="240" w:lineRule="auto"/>
              <w:jc w:val="right"/>
              <w:rPr>
                <w:color w:val="000000"/>
                <w:sz w:val="18"/>
                <w:szCs w:val="18"/>
              </w:rPr>
            </w:pPr>
          </w:p>
        </w:tc>
        <w:tc>
          <w:tcPr>
            <w:tcW w:w="570" w:type="dxa"/>
            <w:gridSpan w:val="3"/>
            <w:shd w:val="clear" w:color="auto" w:fill="FFFFFF"/>
            <w:vAlign w:val="center"/>
          </w:tcPr>
          <w:p w14:paraId="7DE26B62"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723E80CA"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62DFBEB1" w14:textId="77777777" w:rsidR="00793116" w:rsidRPr="00CA3DBF" w:rsidRDefault="00793116" w:rsidP="00394EF7">
            <w:pPr>
              <w:spacing w:line="240" w:lineRule="auto"/>
              <w:jc w:val="right"/>
              <w:rPr>
                <w:color w:val="000000"/>
                <w:sz w:val="18"/>
                <w:szCs w:val="18"/>
              </w:rPr>
            </w:pPr>
          </w:p>
        </w:tc>
        <w:tc>
          <w:tcPr>
            <w:tcW w:w="569" w:type="dxa"/>
            <w:gridSpan w:val="3"/>
            <w:shd w:val="clear" w:color="auto" w:fill="FFFFFF"/>
            <w:vAlign w:val="center"/>
          </w:tcPr>
          <w:p w14:paraId="3CA36923"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64053F93"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3864DEC4"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10C2E26B" w14:textId="77777777" w:rsidR="00793116" w:rsidRPr="00CA3DBF" w:rsidRDefault="00793116" w:rsidP="00394EF7">
            <w:pPr>
              <w:spacing w:line="240" w:lineRule="auto"/>
              <w:jc w:val="right"/>
              <w:rPr>
                <w:color w:val="000000"/>
                <w:sz w:val="18"/>
                <w:szCs w:val="18"/>
              </w:rPr>
            </w:pPr>
          </w:p>
        </w:tc>
        <w:tc>
          <w:tcPr>
            <w:tcW w:w="1550" w:type="dxa"/>
            <w:gridSpan w:val="3"/>
            <w:shd w:val="clear" w:color="auto" w:fill="FFFFFF"/>
            <w:vAlign w:val="center"/>
          </w:tcPr>
          <w:p w14:paraId="1F74D4DA" w14:textId="77777777" w:rsidR="00793116" w:rsidRPr="00CA3DBF" w:rsidRDefault="00793116" w:rsidP="00394EF7">
            <w:pPr>
              <w:spacing w:line="240" w:lineRule="auto"/>
              <w:jc w:val="right"/>
              <w:rPr>
                <w:color w:val="000000"/>
                <w:sz w:val="18"/>
                <w:szCs w:val="18"/>
              </w:rPr>
            </w:pPr>
          </w:p>
        </w:tc>
      </w:tr>
      <w:tr w:rsidR="00793116" w:rsidRPr="008B4FE6" w14:paraId="568FE195" w14:textId="77777777" w:rsidTr="00CE36BF">
        <w:trPr>
          <w:trHeight w:val="360"/>
        </w:trPr>
        <w:tc>
          <w:tcPr>
            <w:tcW w:w="3130" w:type="dxa"/>
            <w:gridSpan w:val="3"/>
            <w:shd w:val="clear" w:color="auto" w:fill="FFFFFF"/>
            <w:vAlign w:val="center"/>
          </w:tcPr>
          <w:p w14:paraId="56B747F0" w14:textId="77777777" w:rsidR="00793116" w:rsidRPr="00C53F26" w:rsidRDefault="00793116" w:rsidP="00394EF7">
            <w:pPr>
              <w:spacing w:line="240" w:lineRule="auto"/>
              <w:rPr>
                <w:color w:val="000000"/>
                <w:sz w:val="21"/>
                <w:szCs w:val="21"/>
              </w:rPr>
            </w:pPr>
            <w:r w:rsidRPr="00C53F26">
              <w:rPr>
                <w:b/>
                <w:color w:val="000000"/>
                <w:sz w:val="21"/>
                <w:szCs w:val="21"/>
              </w:rPr>
              <w:t>Saldo ogółem</w:t>
            </w:r>
          </w:p>
        </w:tc>
        <w:tc>
          <w:tcPr>
            <w:tcW w:w="569" w:type="dxa"/>
            <w:gridSpan w:val="3"/>
            <w:shd w:val="clear" w:color="auto" w:fill="FFFFFF"/>
            <w:vAlign w:val="center"/>
          </w:tcPr>
          <w:p w14:paraId="504FAF48" w14:textId="77777777" w:rsidR="00793116" w:rsidRPr="00CA3DBF"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1C0448FB" w14:textId="77777777" w:rsidR="00793116" w:rsidRPr="00CA3DBF"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6B708745" w14:textId="77777777" w:rsidR="00793116" w:rsidRPr="00CA3DBF" w:rsidRDefault="00793116" w:rsidP="00394EF7">
            <w:pPr>
              <w:spacing w:line="240" w:lineRule="auto"/>
              <w:jc w:val="right"/>
              <w:rPr>
                <w:b/>
                <w:bCs/>
                <w:color w:val="000000"/>
                <w:sz w:val="18"/>
                <w:szCs w:val="18"/>
              </w:rPr>
            </w:pPr>
          </w:p>
        </w:tc>
        <w:tc>
          <w:tcPr>
            <w:tcW w:w="569" w:type="dxa"/>
            <w:gridSpan w:val="2"/>
            <w:shd w:val="clear" w:color="auto" w:fill="FFFFFF"/>
            <w:vAlign w:val="center"/>
          </w:tcPr>
          <w:p w14:paraId="570243D9" w14:textId="77777777" w:rsidR="00793116" w:rsidRPr="00CA3DBF" w:rsidRDefault="00793116" w:rsidP="00394EF7">
            <w:pPr>
              <w:spacing w:line="240" w:lineRule="auto"/>
              <w:jc w:val="right"/>
              <w:rPr>
                <w:b/>
                <w:bCs/>
                <w:color w:val="000000"/>
                <w:sz w:val="18"/>
                <w:szCs w:val="18"/>
              </w:rPr>
            </w:pPr>
          </w:p>
        </w:tc>
        <w:tc>
          <w:tcPr>
            <w:tcW w:w="570" w:type="dxa"/>
            <w:gridSpan w:val="3"/>
            <w:shd w:val="clear" w:color="auto" w:fill="FFFFFF"/>
            <w:vAlign w:val="center"/>
          </w:tcPr>
          <w:p w14:paraId="0CF1B753" w14:textId="77777777" w:rsidR="00793116" w:rsidRPr="00CA3DBF"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30129650" w14:textId="77777777" w:rsidR="00793116" w:rsidRPr="00CA3DBF"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541D4684" w14:textId="77777777" w:rsidR="00793116" w:rsidRPr="00CA3DBF" w:rsidRDefault="00793116" w:rsidP="00394EF7">
            <w:pPr>
              <w:spacing w:line="240" w:lineRule="auto"/>
              <w:jc w:val="right"/>
              <w:rPr>
                <w:b/>
                <w:bCs/>
                <w:color w:val="000000"/>
                <w:sz w:val="18"/>
                <w:szCs w:val="18"/>
              </w:rPr>
            </w:pPr>
          </w:p>
        </w:tc>
        <w:tc>
          <w:tcPr>
            <w:tcW w:w="569" w:type="dxa"/>
            <w:gridSpan w:val="3"/>
            <w:shd w:val="clear" w:color="auto" w:fill="FFFFFF"/>
            <w:vAlign w:val="center"/>
          </w:tcPr>
          <w:p w14:paraId="02270C6D" w14:textId="77777777" w:rsidR="00793116" w:rsidRPr="00CA3DBF" w:rsidRDefault="00793116" w:rsidP="00394EF7">
            <w:pPr>
              <w:spacing w:line="240" w:lineRule="auto"/>
              <w:jc w:val="right"/>
              <w:rPr>
                <w:b/>
                <w:bCs/>
                <w:color w:val="000000"/>
                <w:sz w:val="18"/>
                <w:szCs w:val="18"/>
              </w:rPr>
            </w:pPr>
          </w:p>
        </w:tc>
        <w:tc>
          <w:tcPr>
            <w:tcW w:w="570" w:type="dxa"/>
            <w:shd w:val="clear" w:color="auto" w:fill="FFFFFF"/>
            <w:vAlign w:val="center"/>
          </w:tcPr>
          <w:p w14:paraId="2F14563D" w14:textId="77777777" w:rsidR="00793116" w:rsidRPr="00CA3DBF" w:rsidRDefault="00793116" w:rsidP="00394EF7">
            <w:pPr>
              <w:spacing w:line="240" w:lineRule="auto"/>
              <w:jc w:val="right"/>
              <w:rPr>
                <w:b/>
                <w:bCs/>
                <w:color w:val="000000"/>
                <w:sz w:val="18"/>
                <w:szCs w:val="18"/>
              </w:rPr>
            </w:pPr>
          </w:p>
        </w:tc>
        <w:tc>
          <w:tcPr>
            <w:tcW w:w="570" w:type="dxa"/>
            <w:gridSpan w:val="2"/>
            <w:shd w:val="clear" w:color="auto" w:fill="FFFFFF"/>
            <w:vAlign w:val="center"/>
          </w:tcPr>
          <w:p w14:paraId="3A3D352F" w14:textId="77777777" w:rsidR="00793116" w:rsidRPr="00CA3DBF" w:rsidRDefault="00793116" w:rsidP="00394EF7">
            <w:pPr>
              <w:spacing w:line="240" w:lineRule="auto"/>
              <w:jc w:val="right"/>
              <w:rPr>
                <w:b/>
                <w:bCs/>
                <w:color w:val="000000"/>
                <w:sz w:val="18"/>
                <w:szCs w:val="18"/>
              </w:rPr>
            </w:pPr>
          </w:p>
        </w:tc>
        <w:tc>
          <w:tcPr>
            <w:tcW w:w="570" w:type="dxa"/>
            <w:shd w:val="clear" w:color="auto" w:fill="FFFFFF"/>
            <w:vAlign w:val="center"/>
          </w:tcPr>
          <w:p w14:paraId="592E2071" w14:textId="77777777" w:rsidR="00793116" w:rsidRPr="00CA3DBF" w:rsidRDefault="00793116" w:rsidP="00394EF7">
            <w:pPr>
              <w:spacing w:line="240" w:lineRule="auto"/>
              <w:jc w:val="right"/>
              <w:rPr>
                <w:b/>
                <w:bCs/>
                <w:color w:val="000000"/>
                <w:sz w:val="18"/>
                <w:szCs w:val="18"/>
              </w:rPr>
            </w:pPr>
          </w:p>
        </w:tc>
        <w:tc>
          <w:tcPr>
            <w:tcW w:w="1550" w:type="dxa"/>
            <w:gridSpan w:val="3"/>
            <w:shd w:val="clear" w:color="auto" w:fill="FFFFFF"/>
            <w:vAlign w:val="center"/>
          </w:tcPr>
          <w:p w14:paraId="599F7D1F" w14:textId="77777777" w:rsidR="00793116" w:rsidRPr="00B37C80" w:rsidRDefault="00793116" w:rsidP="00394EF7">
            <w:pPr>
              <w:spacing w:line="240" w:lineRule="auto"/>
              <w:jc w:val="right"/>
              <w:rPr>
                <w:color w:val="000000"/>
                <w:sz w:val="21"/>
                <w:szCs w:val="21"/>
              </w:rPr>
            </w:pPr>
          </w:p>
        </w:tc>
      </w:tr>
      <w:tr w:rsidR="00793116" w:rsidRPr="008B4FE6" w14:paraId="6E9852E2" w14:textId="77777777" w:rsidTr="00CE36BF">
        <w:trPr>
          <w:trHeight w:val="360"/>
        </w:trPr>
        <w:tc>
          <w:tcPr>
            <w:tcW w:w="3130" w:type="dxa"/>
            <w:gridSpan w:val="3"/>
            <w:shd w:val="clear" w:color="auto" w:fill="FFFFFF"/>
            <w:vAlign w:val="center"/>
          </w:tcPr>
          <w:p w14:paraId="68CDEA5E" w14:textId="77777777" w:rsidR="00793116" w:rsidRPr="00C53F26" w:rsidRDefault="00793116" w:rsidP="00394EF7">
            <w:pPr>
              <w:spacing w:line="240" w:lineRule="auto"/>
              <w:rPr>
                <w:color w:val="000000"/>
                <w:sz w:val="21"/>
                <w:szCs w:val="21"/>
              </w:rPr>
            </w:pPr>
            <w:r w:rsidRPr="00C53F26">
              <w:rPr>
                <w:color w:val="000000"/>
                <w:sz w:val="21"/>
                <w:szCs w:val="21"/>
              </w:rPr>
              <w:t>budżet państwa</w:t>
            </w:r>
          </w:p>
        </w:tc>
        <w:tc>
          <w:tcPr>
            <w:tcW w:w="569" w:type="dxa"/>
            <w:gridSpan w:val="3"/>
            <w:shd w:val="clear" w:color="auto" w:fill="FFFFFF"/>
            <w:vAlign w:val="center"/>
          </w:tcPr>
          <w:p w14:paraId="3EA4FEC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5ACFD277"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71CA10D2" w14:textId="77777777" w:rsidR="00793116" w:rsidRPr="00CA3DBF" w:rsidRDefault="00793116" w:rsidP="00394EF7">
            <w:pPr>
              <w:spacing w:line="240" w:lineRule="auto"/>
              <w:jc w:val="right"/>
              <w:rPr>
                <w:color w:val="000000"/>
                <w:sz w:val="18"/>
                <w:szCs w:val="18"/>
              </w:rPr>
            </w:pPr>
          </w:p>
        </w:tc>
        <w:tc>
          <w:tcPr>
            <w:tcW w:w="569" w:type="dxa"/>
            <w:gridSpan w:val="2"/>
            <w:shd w:val="clear" w:color="auto" w:fill="FFFFFF"/>
            <w:vAlign w:val="center"/>
          </w:tcPr>
          <w:p w14:paraId="6FF43036" w14:textId="77777777" w:rsidR="00793116" w:rsidRPr="00CA3DBF" w:rsidRDefault="00793116" w:rsidP="00394EF7">
            <w:pPr>
              <w:spacing w:line="240" w:lineRule="auto"/>
              <w:jc w:val="right"/>
              <w:rPr>
                <w:color w:val="000000"/>
                <w:sz w:val="18"/>
                <w:szCs w:val="18"/>
              </w:rPr>
            </w:pPr>
          </w:p>
        </w:tc>
        <w:tc>
          <w:tcPr>
            <w:tcW w:w="570" w:type="dxa"/>
            <w:gridSpan w:val="3"/>
            <w:shd w:val="clear" w:color="auto" w:fill="FFFFFF"/>
            <w:vAlign w:val="center"/>
          </w:tcPr>
          <w:p w14:paraId="05EA856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110D592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4822DE20" w14:textId="77777777" w:rsidR="00793116" w:rsidRPr="00CA3DBF" w:rsidRDefault="00793116" w:rsidP="00394EF7">
            <w:pPr>
              <w:spacing w:line="240" w:lineRule="auto"/>
              <w:jc w:val="right"/>
              <w:rPr>
                <w:color w:val="000000"/>
                <w:sz w:val="18"/>
                <w:szCs w:val="18"/>
              </w:rPr>
            </w:pPr>
          </w:p>
        </w:tc>
        <w:tc>
          <w:tcPr>
            <w:tcW w:w="569" w:type="dxa"/>
            <w:gridSpan w:val="3"/>
            <w:shd w:val="clear" w:color="auto" w:fill="FFFFFF"/>
            <w:vAlign w:val="center"/>
          </w:tcPr>
          <w:p w14:paraId="7CB0561A"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13E4138B"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2FCE64C8"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1BFD29B8" w14:textId="77777777" w:rsidR="00793116" w:rsidRPr="00CA3DBF" w:rsidRDefault="00793116" w:rsidP="00394EF7">
            <w:pPr>
              <w:spacing w:line="240" w:lineRule="auto"/>
              <w:jc w:val="right"/>
              <w:rPr>
                <w:color w:val="000000"/>
                <w:sz w:val="18"/>
                <w:szCs w:val="18"/>
              </w:rPr>
            </w:pPr>
          </w:p>
        </w:tc>
        <w:tc>
          <w:tcPr>
            <w:tcW w:w="1550" w:type="dxa"/>
            <w:gridSpan w:val="3"/>
            <w:shd w:val="clear" w:color="auto" w:fill="FFFFFF"/>
            <w:vAlign w:val="center"/>
          </w:tcPr>
          <w:p w14:paraId="5A36423F" w14:textId="77777777" w:rsidR="00793116" w:rsidRPr="00CA3DBF" w:rsidRDefault="00793116" w:rsidP="00394EF7">
            <w:pPr>
              <w:spacing w:line="240" w:lineRule="auto"/>
              <w:jc w:val="right"/>
              <w:rPr>
                <w:color w:val="000000"/>
                <w:sz w:val="18"/>
                <w:szCs w:val="18"/>
              </w:rPr>
            </w:pPr>
          </w:p>
        </w:tc>
      </w:tr>
      <w:tr w:rsidR="00793116" w:rsidRPr="008B4FE6" w14:paraId="694C4086" w14:textId="77777777" w:rsidTr="00CE36BF">
        <w:trPr>
          <w:trHeight w:val="357"/>
        </w:trPr>
        <w:tc>
          <w:tcPr>
            <w:tcW w:w="3130" w:type="dxa"/>
            <w:gridSpan w:val="3"/>
            <w:shd w:val="clear" w:color="auto" w:fill="FFFFFF"/>
            <w:vAlign w:val="center"/>
          </w:tcPr>
          <w:p w14:paraId="64B0ACCC" w14:textId="77777777" w:rsidR="00793116" w:rsidRPr="00C53F26" w:rsidRDefault="00793116" w:rsidP="00394EF7">
            <w:pPr>
              <w:spacing w:line="240" w:lineRule="auto"/>
              <w:rPr>
                <w:color w:val="000000"/>
                <w:sz w:val="21"/>
                <w:szCs w:val="21"/>
              </w:rPr>
            </w:pPr>
            <w:r w:rsidRPr="00C53F26">
              <w:rPr>
                <w:color w:val="000000"/>
                <w:sz w:val="21"/>
                <w:szCs w:val="21"/>
              </w:rPr>
              <w:t>JST</w:t>
            </w:r>
          </w:p>
        </w:tc>
        <w:tc>
          <w:tcPr>
            <w:tcW w:w="569" w:type="dxa"/>
            <w:gridSpan w:val="3"/>
            <w:shd w:val="clear" w:color="auto" w:fill="FFFFFF"/>
            <w:vAlign w:val="center"/>
          </w:tcPr>
          <w:p w14:paraId="68E20252"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417FF96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6590AB2E" w14:textId="77777777" w:rsidR="00793116" w:rsidRPr="00CA3DBF" w:rsidRDefault="00793116" w:rsidP="00394EF7">
            <w:pPr>
              <w:spacing w:line="240" w:lineRule="auto"/>
              <w:jc w:val="right"/>
              <w:rPr>
                <w:color w:val="000000"/>
                <w:sz w:val="18"/>
                <w:szCs w:val="18"/>
              </w:rPr>
            </w:pPr>
          </w:p>
        </w:tc>
        <w:tc>
          <w:tcPr>
            <w:tcW w:w="569" w:type="dxa"/>
            <w:gridSpan w:val="2"/>
            <w:shd w:val="clear" w:color="auto" w:fill="FFFFFF"/>
            <w:vAlign w:val="center"/>
          </w:tcPr>
          <w:p w14:paraId="7A03E2B7" w14:textId="77777777" w:rsidR="00793116" w:rsidRPr="00CA3DBF" w:rsidRDefault="00793116" w:rsidP="00394EF7">
            <w:pPr>
              <w:spacing w:line="240" w:lineRule="auto"/>
              <w:jc w:val="right"/>
              <w:rPr>
                <w:color w:val="000000"/>
                <w:sz w:val="18"/>
                <w:szCs w:val="18"/>
              </w:rPr>
            </w:pPr>
          </w:p>
        </w:tc>
        <w:tc>
          <w:tcPr>
            <w:tcW w:w="570" w:type="dxa"/>
            <w:gridSpan w:val="3"/>
            <w:shd w:val="clear" w:color="auto" w:fill="FFFFFF"/>
            <w:vAlign w:val="center"/>
          </w:tcPr>
          <w:p w14:paraId="021D92FA"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439C241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58223537" w14:textId="77777777" w:rsidR="00793116" w:rsidRPr="00CA3DBF" w:rsidRDefault="00793116" w:rsidP="00394EF7">
            <w:pPr>
              <w:spacing w:line="240" w:lineRule="auto"/>
              <w:jc w:val="right"/>
              <w:rPr>
                <w:color w:val="000000"/>
                <w:sz w:val="18"/>
                <w:szCs w:val="18"/>
              </w:rPr>
            </w:pPr>
          </w:p>
        </w:tc>
        <w:tc>
          <w:tcPr>
            <w:tcW w:w="569" w:type="dxa"/>
            <w:gridSpan w:val="3"/>
            <w:shd w:val="clear" w:color="auto" w:fill="FFFFFF"/>
            <w:vAlign w:val="center"/>
          </w:tcPr>
          <w:p w14:paraId="3360772B"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16C86D96"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2220D97A"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6143E9D2" w14:textId="77777777" w:rsidR="00793116" w:rsidRPr="00CA3DBF" w:rsidRDefault="00793116" w:rsidP="00394EF7">
            <w:pPr>
              <w:spacing w:line="240" w:lineRule="auto"/>
              <w:jc w:val="right"/>
              <w:rPr>
                <w:color w:val="000000"/>
                <w:sz w:val="18"/>
                <w:szCs w:val="18"/>
              </w:rPr>
            </w:pPr>
          </w:p>
        </w:tc>
        <w:tc>
          <w:tcPr>
            <w:tcW w:w="1550" w:type="dxa"/>
            <w:gridSpan w:val="3"/>
            <w:shd w:val="clear" w:color="auto" w:fill="FFFFFF"/>
            <w:vAlign w:val="center"/>
          </w:tcPr>
          <w:p w14:paraId="056E0897" w14:textId="77777777" w:rsidR="00793116" w:rsidRPr="00CA3DBF" w:rsidRDefault="00793116" w:rsidP="00394EF7">
            <w:pPr>
              <w:spacing w:line="240" w:lineRule="auto"/>
              <w:jc w:val="right"/>
              <w:rPr>
                <w:color w:val="000000"/>
                <w:sz w:val="18"/>
                <w:szCs w:val="18"/>
              </w:rPr>
            </w:pPr>
          </w:p>
        </w:tc>
      </w:tr>
      <w:tr w:rsidR="00793116" w:rsidRPr="008B4FE6" w14:paraId="23DDE08A" w14:textId="77777777" w:rsidTr="00CE36BF">
        <w:trPr>
          <w:trHeight w:val="357"/>
        </w:trPr>
        <w:tc>
          <w:tcPr>
            <w:tcW w:w="3130" w:type="dxa"/>
            <w:gridSpan w:val="3"/>
            <w:shd w:val="clear" w:color="auto" w:fill="FFFFFF"/>
            <w:vAlign w:val="center"/>
          </w:tcPr>
          <w:p w14:paraId="2D54534F" w14:textId="77777777" w:rsidR="00793116" w:rsidRDefault="00793116" w:rsidP="00394EF7">
            <w:pPr>
              <w:spacing w:line="240" w:lineRule="auto"/>
              <w:rPr>
                <w:color w:val="000000"/>
                <w:sz w:val="21"/>
                <w:szCs w:val="21"/>
              </w:rPr>
            </w:pPr>
            <w:r>
              <w:rPr>
                <w:color w:val="000000"/>
                <w:sz w:val="21"/>
                <w:szCs w:val="21"/>
              </w:rPr>
              <w:t>pozostałe jednostki</w:t>
            </w:r>
          </w:p>
        </w:tc>
        <w:tc>
          <w:tcPr>
            <w:tcW w:w="569" w:type="dxa"/>
            <w:gridSpan w:val="3"/>
            <w:shd w:val="clear" w:color="auto" w:fill="FFFFFF"/>
            <w:vAlign w:val="center"/>
          </w:tcPr>
          <w:p w14:paraId="170CD67E"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628D5C9D"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6426DFC1" w14:textId="77777777" w:rsidR="00793116" w:rsidRPr="00CA3DBF" w:rsidRDefault="00793116" w:rsidP="00394EF7">
            <w:pPr>
              <w:spacing w:line="240" w:lineRule="auto"/>
              <w:jc w:val="right"/>
              <w:rPr>
                <w:color w:val="000000"/>
                <w:sz w:val="18"/>
                <w:szCs w:val="18"/>
              </w:rPr>
            </w:pPr>
          </w:p>
        </w:tc>
        <w:tc>
          <w:tcPr>
            <w:tcW w:w="569" w:type="dxa"/>
            <w:gridSpan w:val="2"/>
            <w:shd w:val="clear" w:color="auto" w:fill="FFFFFF"/>
            <w:vAlign w:val="center"/>
          </w:tcPr>
          <w:p w14:paraId="4262DE75" w14:textId="77777777" w:rsidR="00793116" w:rsidRPr="00CA3DBF" w:rsidRDefault="00793116" w:rsidP="00394EF7">
            <w:pPr>
              <w:spacing w:line="240" w:lineRule="auto"/>
              <w:jc w:val="right"/>
              <w:rPr>
                <w:color w:val="000000"/>
                <w:sz w:val="18"/>
                <w:szCs w:val="18"/>
              </w:rPr>
            </w:pPr>
          </w:p>
        </w:tc>
        <w:tc>
          <w:tcPr>
            <w:tcW w:w="570" w:type="dxa"/>
            <w:gridSpan w:val="3"/>
            <w:shd w:val="clear" w:color="auto" w:fill="FFFFFF"/>
            <w:vAlign w:val="center"/>
          </w:tcPr>
          <w:p w14:paraId="65FD0532"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36BD2F13"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12C3B290" w14:textId="77777777" w:rsidR="00793116" w:rsidRPr="00CA3DBF" w:rsidRDefault="00793116" w:rsidP="00394EF7">
            <w:pPr>
              <w:spacing w:line="240" w:lineRule="auto"/>
              <w:jc w:val="right"/>
              <w:rPr>
                <w:color w:val="000000"/>
                <w:sz w:val="18"/>
                <w:szCs w:val="18"/>
              </w:rPr>
            </w:pPr>
          </w:p>
        </w:tc>
        <w:tc>
          <w:tcPr>
            <w:tcW w:w="569" w:type="dxa"/>
            <w:gridSpan w:val="3"/>
            <w:shd w:val="clear" w:color="auto" w:fill="FFFFFF"/>
            <w:vAlign w:val="center"/>
          </w:tcPr>
          <w:p w14:paraId="78A5FCCD"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12E0310C" w14:textId="77777777" w:rsidR="00793116" w:rsidRPr="00CA3DBF" w:rsidRDefault="00793116" w:rsidP="00394EF7">
            <w:pPr>
              <w:spacing w:line="240" w:lineRule="auto"/>
              <w:jc w:val="right"/>
              <w:rPr>
                <w:color w:val="000000"/>
                <w:sz w:val="18"/>
                <w:szCs w:val="18"/>
              </w:rPr>
            </w:pPr>
          </w:p>
        </w:tc>
        <w:tc>
          <w:tcPr>
            <w:tcW w:w="570" w:type="dxa"/>
            <w:gridSpan w:val="2"/>
            <w:shd w:val="clear" w:color="auto" w:fill="FFFFFF"/>
            <w:vAlign w:val="center"/>
          </w:tcPr>
          <w:p w14:paraId="3DC6547A" w14:textId="77777777" w:rsidR="00793116" w:rsidRPr="00CA3DBF" w:rsidRDefault="00793116" w:rsidP="00394EF7">
            <w:pPr>
              <w:spacing w:line="240" w:lineRule="auto"/>
              <w:jc w:val="right"/>
              <w:rPr>
                <w:color w:val="000000"/>
                <w:sz w:val="18"/>
                <w:szCs w:val="18"/>
              </w:rPr>
            </w:pPr>
          </w:p>
        </w:tc>
        <w:tc>
          <w:tcPr>
            <w:tcW w:w="570" w:type="dxa"/>
            <w:shd w:val="clear" w:color="auto" w:fill="FFFFFF"/>
            <w:vAlign w:val="center"/>
          </w:tcPr>
          <w:p w14:paraId="7CA3B238" w14:textId="77777777" w:rsidR="00793116" w:rsidRPr="00CA3DBF" w:rsidRDefault="00793116" w:rsidP="00394EF7">
            <w:pPr>
              <w:spacing w:line="240" w:lineRule="auto"/>
              <w:jc w:val="right"/>
              <w:rPr>
                <w:color w:val="000000"/>
                <w:sz w:val="18"/>
                <w:szCs w:val="18"/>
              </w:rPr>
            </w:pPr>
          </w:p>
        </w:tc>
        <w:tc>
          <w:tcPr>
            <w:tcW w:w="1550" w:type="dxa"/>
            <w:gridSpan w:val="3"/>
            <w:shd w:val="clear" w:color="auto" w:fill="FFFFFF"/>
            <w:vAlign w:val="center"/>
          </w:tcPr>
          <w:p w14:paraId="2EF90FBF" w14:textId="77777777" w:rsidR="00793116" w:rsidRPr="00CA3DBF" w:rsidRDefault="00793116" w:rsidP="00394EF7">
            <w:pPr>
              <w:spacing w:line="240" w:lineRule="auto"/>
              <w:jc w:val="right"/>
              <w:rPr>
                <w:color w:val="000000"/>
                <w:sz w:val="18"/>
                <w:szCs w:val="18"/>
              </w:rPr>
            </w:pPr>
          </w:p>
        </w:tc>
      </w:tr>
      <w:tr w:rsidR="00793116" w:rsidRPr="008B4FE6" w14:paraId="535D491A" w14:textId="77777777" w:rsidTr="00CE36BF">
        <w:trPr>
          <w:gridAfter w:val="1"/>
          <w:wAfter w:w="10" w:type="dxa"/>
          <w:trHeight w:val="348"/>
        </w:trPr>
        <w:tc>
          <w:tcPr>
            <w:tcW w:w="2240" w:type="dxa"/>
            <w:gridSpan w:val="2"/>
            <w:shd w:val="clear" w:color="auto" w:fill="FFFFFF"/>
            <w:vAlign w:val="center"/>
          </w:tcPr>
          <w:p w14:paraId="11FBD2EC" w14:textId="77777777" w:rsidR="00793116" w:rsidRPr="00C53F26" w:rsidRDefault="00793116" w:rsidP="00394EF7">
            <w:pPr>
              <w:spacing w:line="240" w:lineRule="auto"/>
              <w:rPr>
                <w:color w:val="000000"/>
                <w:sz w:val="21"/>
                <w:szCs w:val="21"/>
              </w:rPr>
            </w:pPr>
            <w:r w:rsidRPr="00C53F26">
              <w:rPr>
                <w:color w:val="000000"/>
                <w:sz w:val="21"/>
                <w:szCs w:val="21"/>
              </w:rPr>
              <w:t xml:space="preserve">Źródła finansowania </w:t>
            </w:r>
          </w:p>
        </w:tc>
        <w:tc>
          <w:tcPr>
            <w:tcW w:w="8697" w:type="dxa"/>
            <w:gridSpan w:val="26"/>
            <w:shd w:val="clear" w:color="auto" w:fill="FFFFFF"/>
            <w:vAlign w:val="center"/>
          </w:tcPr>
          <w:p w14:paraId="04D75179" w14:textId="22E75251" w:rsidR="00793116" w:rsidRPr="00E92867" w:rsidRDefault="00793116" w:rsidP="00394EF7">
            <w:pPr>
              <w:spacing w:line="240" w:lineRule="auto"/>
              <w:jc w:val="both"/>
              <w:rPr>
                <w:color w:val="000000"/>
              </w:rPr>
            </w:pPr>
            <w:r>
              <w:rPr>
                <w:color w:val="000000"/>
              </w:rPr>
              <w:t>Projektowana zmiana nie wywoła skutków finansowych dla budżetu państwa</w:t>
            </w:r>
            <w:r>
              <w:rPr>
                <w:color w:val="000000"/>
              </w:rPr>
              <w:br/>
              <w:t>i jednostek samorządu terytorialnego.</w:t>
            </w:r>
          </w:p>
        </w:tc>
      </w:tr>
      <w:tr w:rsidR="00793116" w:rsidRPr="008B4FE6" w14:paraId="6DEB21D0" w14:textId="77777777" w:rsidTr="00CE36BF">
        <w:trPr>
          <w:gridAfter w:val="1"/>
          <w:wAfter w:w="10" w:type="dxa"/>
          <w:trHeight w:val="1097"/>
        </w:trPr>
        <w:tc>
          <w:tcPr>
            <w:tcW w:w="2240" w:type="dxa"/>
            <w:gridSpan w:val="2"/>
            <w:shd w:val="clear" w:color="auto" w:fill="FFFFFF"/>
          </w:tcPr>
          <w:p w14:paraId="3CCA427D" w14:textId="77777777" w:rsidR="00793116" w:rsidRPr="00C53F26" w:rsidRDefault="00793116" w:rsidP="00394EF7">
            <w:pPr>
              <w:spacing w:line="240" w:lineRule="auto"/>
              <w:rPr>
                <w:color w:val="000000"/>
                <w:sz w:val="21"/>
                <w:szCs w:val="21"/>
              </w:rPr>
            </w:pPr>
            <w:r w:rsidRPr="00301959">
              <w:rPr>
                <w:color w:val="000000"/>
                <w:sz w:val="21"/>
                <w:szCs w:val="21"/>
              </w:rPr>
              <w:t>Dodatkowe informacje, w tym wskazanie źródeł danych i przyjętych do obliczeń założeń</w:t>
            </w:r>
          </w:p>
        </w:tc>
        <w:tc>
          <w:tcPr>
            <w:tcW w:w="8697" w:type="dxa"/>
            <w:gridSpan w:val="26"/>
            <w:shd w:val="clear" w:color="auto" w:fill="FFFFFF"/>
          </w:tcPr>
          <w:p w14:paraId="3665794C" w14:textId="77777777" w:rsidR="00793116" w:rsidRPr="00E92867" w:rsidRDefault="00793116" w:rsidP="00394EF7">
            <w:pPr>
              <w:spacing w:line="240" w:lineRule="auto"/>
              <w:jc w:val="both"/>
              <w:rPr>
                <w:color w:val="000000"/>
              </w:rPr>
            </w:pPr>
          </w:p>
        </w:tc>
      </w:tr>
      <w:tr w:rsidR="00793116" w:rsidRPr="008B4FE6" w14:paraId="097B3C71" w14:textId="77777777" w:rsidTr="00394EF7">
        <w:trPr>
          <w:gridAfter w:val="1"/>
          <w:wAfter w:w="10" w:type="dxa"/>
          <w:trHeight w:val="345"/>
        </w:trPr>
        <w:tc>
          <w:tcPr>
            <w:tcW w:w="10937" w:type="dxa"/>
            <w:gridSpan w:val="28"/>
            <w:shd w:val="clear" w:color="auto" w:fill="99CCFF"/>
          </w:tcPr>
          <w:p w14:paraId="707D1428" w14:textId="77777777" w:rsidR="00793116" w:rsidRPr="008B4FE6" w:rsidRDefault="00793116" w:rsidP="00793116">
            <w:pPr>
              <w:numPr>
                <w:ilvl w:val="0"/>
                <w:numId w:val="3"/>
              </w:numPr>
              <w:spacing w:before="120" w:after="120" w:line="240" w:lineRule="auto"/>
              <w:jc w:val="both"/>
              <w:rPr>
                <w:b/>
                <w:color w:val="000000"/>
                <w:spacing w:val="-2"/>
              </w:rPr>
            </w:pPr>
            <w:r w:rsidRPr="008B4FE6">
              <w:rPr>
                <w:b/>
                <w:color w:val="000000"/>
                <w:spacing w:val="-2"/>
              </w:rPr>
              <w:t xml:space="preserve">Wpływ na </w:t>
            </w:r>
            <w:r w:rsidRPr="008B4FE6">
              <w:rPr>
                <w:b/>
                <w:color w:val="000000"/>
              </w:rPr>
              <w:t>konkurencyjność gospodark</w:t>
            </w:r>
            <w:r>
              <w:rPr>
                <w:b/>
                <w:color w:val="000000"/>
              </w:rPr>
              <w:t>i</w:t>
            </w:r>
            <w:r w:rsidRPr="008B4FE6">
              <w:rPr>
                <w:b/>
                <w:color w:val="000000"/>
              </w:rPr>
              <w:t xml:space="preserve"> </w:t>
            </w:r>
            <w:r>
              <w:rPr>
                <w:b/>
                <w:color w:val="000000"/>
              </w:rPr>
              <w:t>i przedsiębiorczość,</w:t>
            </w:r>
            <w:r w:rsidRPr="008B4FE6">
              <w:rPr>
                <w:b/>
                <w:color w:val="000000"/>
              </w:rPr>
              <w:t xml:space="preserve"> </w:t>
            </w:r>
            <w:r>
              <w:rPr>
                <w:b/>
                <w:color w:val="000000"/>
              </w:rPr>
              <w:t xml:space="preserve">w tym </w:t>
            </w:r>
            <w:r w:rsidRPr="008B4FE6">
              <w:rPr>
                <w:b/>
                <w:color w:val="000000"/>
              </w:rPr>
              <w:t>funkcjonowanie przedsiębi</w:t>
            </w:r>
            <w:r>
              <w:rPr>
                <w:b/>
                <w:color w:val="000000"/>
              </w:rPr>
              <w:t xml:space="preserve">orców oraz na rodzinę, obywateli i gospodarstwa domowe </w:t>
            </w:r>
          </w:p>
        </w:tc>
      </w:tr>
      <w:tr w:rsidR="00793116" w:rsidRPr="008B4FE6" w14:paraId="0F0CDF8B" w14:textId="77777777" w:rsidTr="00394EF7">
        <w:trPr>
          <w:gridAfter w:val="1"/>
          <w:wAfter w:w="10" w:type="dxa"/>
          <w:trHeight w:val="142"/>
        </w:trPr>
        <w:tc>
          <w:tcPr>
            <w:tcW w:w="10937" w:type="dxa"/>
            <w:gridSpan w:val="28"/>
            <w:shd w:val="clear" w:color="auto" w:fill="FFFFFF"/>
          </w:tcPr>
          <w:p w14:paraId="57CA82E8" w14:textId="77777777" w:rsidR="00793116" w:rsidRPr="00301959" w:rsidRDefault="00793116" w:rsidP="00394EF7">
            <w:pPr>
              <w:spacing w:line="240" w:lineRule="auto"/>
              <w:jc w:val="center"/>
              <w:rPr>
                <w:color w:val="000000"/>
                <w:spacing w:val="-2"/>
                <w:sz w:val="21"/>
                <w:szCs w:val="21"/>
              </w:rPr>
            </w:pPr>
            <w:r>
              <w:rPr>
                <w:color w:val="000000"/>
                <w:spacing w:val="-2"/>
                <w:sz w:val="21"/>
                <w:szCs w:val="21"/>
              </w:rPr>
              <w:t>Skutki</w:t>
            </w:r>
          </w:p>
        </w:tc>
      </w:tr>
      <w:tr w:rsidR="00793116" w:rsidRPr="008B4FE6" w14:paraId="4D4B56E1" w14:textId="77777777" w:rsidTr="00CE36BF">
        <w:trPr>
          <w:gridAfter w:val="1"/>
          <w:wAfter w:w="10" w:type="dxa"/>
          <w:trHeight w:val="142"/>
        </w:trPr>
        <w:tc>
          <w:tcPr>
            <w:tcW w:w="3886" w:type="dxa"/>
            <w:gridSpan w:val="7"/>
            <w:shd w:val="clear" w:color="auto" w:fill="FFFFFF"/>
          </w:tcPr>
          <w:p w14:paraId="7BE88221" w14:textId="77777777" w:rsidR="00793116" w:rsidRPr="00301959" w:rsidRDefault="00793116" w:rsidP="00394EF7">
            <w:pPr>
              <w:spacing w:line="240" w:lineRule="auto"/>
              <w:rPr>
                <w:color w:val="000000"/>
                <w:sz w:val="21"/>
                <w:szCs w:val="21"/>
              </w:rPr>
            </w:pPr>
            <w:r w:rsidRPr="00301959">
              <w:rPr>
                <w:color w:val="000000"/>
                <w:sz w:val="21"/>
                <w:szCs w:val="21"/>
              </w:rPr>
              <w:t>Czas w latach od wejścia w życie zmian</w:t>
            </w:r>
          </w:p>
        </w:tc>
        <w:tc>
          <w:tcPr>
            <w:tcW w:w="937" w:type="dxa"/>
            <w:gridSpan w:val="2"/>
            <w:shd w:val="clear" w:color="auto" w:fill="FFFFFF"/>
          </w:tcPr>
          <w:p w14:paraId="21D51364" w14:textId="77777777" w:rsidR="00793116" w:rsidRPr="00301959" w:rsidRDefault="00793116" w:rsidP="00394EF7">
            <w:pPr>
              <w:spacing w:line="240" w:lineRule="auto"/>
              <w:jc w:val="center"/>
              <w:rPr>
                <w:color w:val="000000"/>
                <w:sz w:val="21"/>
                <w:szCs w:val="21"/>
              </w:rPr>
            </w:pPr>
            <w:r w:rsidRPr="00301959">
              <w:rPr>
                <w:color w:val="000000"/>
                <w:sz w:val="21"/>
                <w:szCs w:val="21"/>
              </w:rPr>
              <w:t>0</w:t>
            </w:r>
          </w:p>
        </w:tc>
        <w:tc>
          <w:tcPr>
            <w:tcW w:w="938" w:type="dxa"/>
            <w:gridSpan w:val="5"/>
            <w:shd w:val="clear" w:color="auto" w:fill="FFFFFF"/>
          </w:tcPr>
          <w:p w14:paraId="0655B049" w14:textId="77777777" w:rsidR="00793116" w:rsidRPr="00301959" w:rsidRDefault="00793116" w:rsidP="00394EF7">
            <w:pPr>
              <w:spacing w:line="240" w:lineRule="auto"/>
              <w:jc w:val="center"/>
              <w:rPr>
                <w:color w:val="000000"/>
                <w:sz w:val="21"/>
                <w:szCs w:val="21"/>
              </w:rPr>
            </w:pPr>
            <w:r w:rsidRPr="00301959">
              <w:rPr>
                <w:color w:val="000000"/>
                <w:sz w:val="21"/>
                <w:szCs w:val="21"/>
              </w:rPr>
              <w:t>1</w:t>
            </w:r>
          </w:p>
        </w:tc>
        <w:tc>
          <w:tcPr>
            <w:tcW w:w="938" w:type="dxa"/>
            <w:gridSpan w:val="4"/>
            <w:shd w:val="clear" w:color="auto" w:fill="FFFFFF"/>
          </w:tcPr>
          <w:p w14:paraId="2058828A" w14:textId="77777777" w:rsidR="00793116" w:rsidRPr="00301959" w:rsidRDefault="00793116" w:rsidP="00394EF7">
            <w:pPr>
              <w:spacing w:line="240" w:lineRule="auto"/>
              <w:jc w:val="center"/>
              <w:rPr>
                <w:color w:val="000000"/>
                <w:sz w:val="21"/>
                <w:szCs w:val="21"/>
              </w:rPr>
            </w:pPr>
            <w:r w:rsidRPr="00301959">
              <w:rPr>
                <w:color w:val="000000"/>
                <w:sz w:val="21"/>
                <w:szCs w:val="21"/>
              </w:rPr>
              <w:t>2</w:t>
            </w:r>
          </w:p>
        </w:tc>
        <w:tc>
          <w:tcPr>
            <w:tcW w:w="937" w:type="dxa"/>
            <w:gridSpan w:val="3"/>
            <w:shd w:val="clear" w:color="auto" w:fill="FFFFFF"/>
          </w:tcPr>
          <w:p w14:paraId="7E94AD70" w14:textId="77777777" w:rsidR="00793116" w:rsidRPr="00301959" w:rsidRDefault="00793116" w:rsidP="00394EF7">
            <w:pPr>
              <w:spacing w:line="240" w:lineRule="auto"/>
              <w:jc w:val="center"/>
              <w:rPr>
                <w:color w:val="000000"/>
                <w:sz w:val="21"/>
                <w:szCs w:val="21"/>
              </w:rPr>
            </w:pPr>
            <w:r w:rsidRPr="00301959">
              <w:rPr>
                <w:color w:val="000000"/>
                <w:sz w:val="21"/>
                <w:szCs w:val="21"/>
              </w:rPr>
              <w:t>3</w:t>
            </w:r>
          </w:p>
        </w:tc>
        <w:tc>
          <w:tcPr>
            <w:tcW w:w="938" w:type="dxa"/>
            <w:gridSpan w:val="3"/>
            <w:shd w:val="clear" w:color="auto" w:fill="FFFFFF"/>
          </w:tcPr>
          <w:p w14:paraId="28CEA291" w14:textId="77777777" w:rsidR="00793116" w:rsidRPr="00301959" w:rsidRDefault="00793116" w:rsidP="00394EF7">
            <w:pPr>
              <w:spacing w:line="240" w:lineRule="auto"/>
              <w:jc w:val="center"/>
              <w:rPr>
                <w:color w:val="000000"/>
                <w:sz w:val="21"/>
                <w:szCs w:val="21"/>
              </w:rPr>
            </w:pPr>
            <w:r w:rsidRPr="00301959">
              <w:rPr>
                <w:color w:val="000000"/>
                <w:sz w:val="21"/>
                <w:szCs w:val="21"/>
              </w:rPr>
              <w:t>5</w:t>
            </w:r>
          </w:p>
        </w:tc>
        <w:tc>
          <w:tcPr>
            <w:tcW w:w="938" w:type="dxa"/>
            <w:gridSpan w:val="3"/>
            <w:shd w:val="clear" w:color="auto" w:fill="FFFFFF"/>
          </w:tcPr>
          <w:p w14:paraId="1A3F5857" w14:textId="77777777" w:rsidR="00793116" w:rsidRPr="00301959" w:rsidRDefault="00793116" w:rsidP="00394EF7">
            <w:pPr>
              <w:spacing w:line="240" w:lineRule="auto"/>
              <w:jc w:val="center"/>
              <w:rPr>
                <w:color w:val="000000"/>
                <w:sz w:val="21"/>
                <w:szCs w:val="21"/>
              </w:rPr>
            </w:pPr>
            <w:r w:rsidRPr="00301959">
              <w:rPr>
                <w:color w:val="000000"/>
                <w:sz w:val="21"/>
                <w:szCs w:val="21"/>
              </w:rPr>
              <w:t>10</w:t>
            </w:r>
          </w:p>
        </w:tc>
        <w:tc>
          <w:tcPr>
            <w:tcW w:w="1425" w:type="dxa"/>
            <w:shd w:val="clear" w:color="auto" w:fill="FFFFFF"/>
          </w:tcPr>
          <w:p w14:paraId="0B2CB5E9" w14:textId="77777777" w:rsidR="00793116" w:rsidRPr="001B3460" w:rsidRDefault="00793116" w:rsidP="00394EF7">
            <w:pPr>
              <w:spacing w:line="240" w:lineRule="auto"/>
              <w:jc w:val="center"/>
              <w:rPr>
                <w:i/>
                <w:color w:val="000000"/>
                <w:spacing w:val="-2"/>
                <w:sz w:val="21"/>
                <w:szCs w:val="21"/>
              </w:rPr>
            </w:pPr>
            <w:r w:rsidRPr="001B3460">
              <w:rPr>
                <w:i/>
                <w:color w:val="000000"/>
                <w:spacing w:val="-2"/>
                <w:sz w:val="21"/>
                <w:szCs w:val="21"/>
              </w:rPr>
              <w:t>Łącznie</w:t>
            </w:r>
            <w:r w:rsidRPr="001B3460" w:rsidDel="0073273A">
              <w:rPr>
                <w:i/>
                <w:color w:val="000000"/>
                <w:spacing w:val="-2"/>
                <w:sz w:val="21"/>
                <w:szCs w:val="21"/>
              </w:rPr>
              <w:t xml:space="preserve"> </w:t>
            </w:r>
            <w:r w:rsidRPr="001B3460">
              <w:rPr>
                <w:i/>
                <w:color w:val="000000"/>
                <w:spacing w:val="-2"/>
                <w:sz w:val="21"/>
                <w:szCs w:val="21"/>
              </w:rPr>
              <w:t>(0-10)</w:t>
            </w:r>
          </w:p>
        </w:tc>
      </w:tr>
      <w:tr w:rsidR="00793116" w:rsidRPr="008B4FE6" w14:paraId="76D05D54" w14:textId="77777777" w:rsidTr="00CE36BF">
        <w:trPr>
          <w:gridAfter w:val="1"/>
          <w:wAfter w:w="10" w:type="dxa"/>
          <w:trHeight w:val="142"/>
        </w:trPr>
        <w:tc>
          <w:tcPr>
            <w:tcW w:w="1594" w:type="dxa"/>
            <w:vMerge w:val="restart"/>
            <w:shd w:val="clear" w:color="auto" w:fill="FFFFFF"/>
          </w:tcPr>
          <w:p w14:paraId="5E50C828" w14:textId="77777777" w:rsidR="00793116" w:rsidRDefault="00793116" w:rsidP="00394EF7">
            <w:pPr>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pieniężnym</w:t>
            </w:r>
          </w:p>
          <w:p w14:paraId="5C1B9F3D" w14:textId="77777777" w:rsidR="00793116" w:rsidRDefault="00793116" w:rsidP="00394EF7">
            <w:pPr>
              <w:rPr>
                <w:spacing w:val="-2"/>
                <w:sz w:val="21"/>
                <w:szCs w:val="21"/>
              </w:rPr>
            </w:pPr>
            <w:r>
              <w:rPr>
                <w:spacing w:val="-2"/>
                <w:sz w:val="21"/>
                <w:szCs w:val="21"/>
              </w:rPr>
              <w:t xml:space="preserve">(w mln zł, </w:t>
            </w:r>
          </w:p>
          <w:p w14:paraId="2AB8D8E7" w14:textId="77777777" w:rsidR="00793116" w:rsidRPr="00301959" w:rsidRDefault="00793116" w:rsidP="00394EF7">
            <w:pPr>
              <w:spacing w:line="240" w:lineRule="auto"/>
              <w:rPr>
                <w:color w:val="000000"/>
                <w:sz w:val="21"/>
                <w:szCs w:val="21"/>
              </w:rPr>
            </w:pPr>
            <w:r>
              <w:rPr>
                <w:spacing w:val="-2"/>
                <w:sz w:val="21"/>
                <w:szCs w:val="21"/>
              </w:rPr>
              <w:t>ceny stałe z 2022 r.)</w:t>
            </w:r>
          </w:p>
        </w:tc>
        <w:tc>
          <w:tcPr>
            <w:tcW w:w="2292" w:type="dxa"/>
            <w:gridSpan w:val="6"/>
            <w:shd w:val="clear" w:color="auto" w:fill="FFFFFF"/>
          </w:tcPr>
          <w:p w14:paraId="1065E56C" w14:textId="77777777" w:rsidR="00793116" w:rsidRPr="00301959" w:rsidRDefault="00793116" w:rsidP="00394EF7">
            <w:pPr>
              <w:spacing w:line="240" w:lineRule="auto"/>
              <w:rPr>
                <w:color w:val="000000"/>
                <w:sz w:val="21"/>
                <w:szCs w:val="21"/>
              </w:rPr>
            </w:pPr>
            <w:r w:rsidRPr="00301959">
              <w:rPr>
                <w:color w:val="000000"/>
                <w:sz w:val="21"/>
                <w:szCs w:val="21"/>
              </w:rPr>
              <w:t>duże przedsiębiorstwa</w:t>
            </w:r>
          </w:p>
        </w:tc>
        <w:tc>
          <w:tcPr>
            <w:tcW w:w="937" w:type="dxa"/>
            <w:gridSpan w:val="2"/>
            <w:shd w:val="clear" w:color="auto" w:fill="FFFFFF"/>
          </w:tcPr>
          <w:p w14:paraId="301F08FF" w14:textId="77777777" w:rsidR="00793116" w:rsidRPr="00B37C80" w:rsidRDefault="00793116" w:rsidP="00394EF7">
            <w:pPr>
              <w:spacing w:line="240" w:lineRule="auto"/>
              <w:rPr>
                <w:color w:val="000000"/>
                <w:sz w:val="21"/>
                <w:szCs w:val="21"/>
              </w:rPr>
            </w:pPr>
          </w:p>
        </w:tc>
        <w:tc>
          <w:tcPr>
            <w:tcW w:w="938" w:type="dxa"/>
            <w:gridSpan w:val="5"/>
            <w:shd w:val="clear" w:color="auto" w:fill="FFFFFF"/>
          </w:tcPr>
          <w:p w14:paraId="31A8F149" w14:textId="77777777" w:rsidR="00793116" w:rsidRPr="00B37C80" w:rsidRDefault="00793116" w:rsidP="00394EF7">
            <w:pPr>
              <w:spacing w:line="240" w:lineRule="auto"/>
              <w:rPr>
                <w:color w:val="000000"/>
                <w:sz w:val="21"/>
                <w:szCs w:val="21"/>
              </w:rPr>
            </w:pPr>
          </w:p>
        </w:tc>
        <w:tc>
          <w:tcPr>
            <w:tcW w:w="938" w:type="dxa"/>
            <w:gridSpan w:val="4"/>
            <w:shd w:val="clear" w:color="auto" w:fill="FFFFFF"/>
          </w:tcPr>
          <w:p w14:paraId="393D3E68" w14:textId="77777777" w:rsidR="00793116" w:rsidRPr="00B37C80" w:rsidRDefault="00793116" w:rsidP="00394EF7">
            <w:pPr>
              <w:spacing w:line="240" w:lineRule="auto"/>
              <w:rPr>
                <w:color w:val="000000"/>
                <w:sz w:val="21"/>
                <w:szCs w:val="21"/>
              </w:rPr>
            </w:pPr>
          </w:p>
        </w:tc>
        <w:tc>
          <w:tcPr>
            <w:tcW w:w="937" w:type="dxa"/>
            <w:gridSpan w:val="3"/>
            <w:shd w:val="clear" w:color="auto" w:fill="FFFFFF"/>
          </w:tcPr>
          <w:p w14:paraId="7D900128" w14:textId="77777777" w:rsidR="00793116" w:rsidRPr="00B37C80" w:rsidRDefault="00793116" w:rsidP="00394EF7">
            <w:pPr>
              <w:spacing w:line="240" w:lineRule="auto"/>
              <w:rPr>
                <w:color w:val="000000"/>
                <w:sz w:val="21"/>
                <w:szCs w:val="21"/>
              </w:rPr>
            </w:pPr>
          </w:p>
        </w:tc>
        <w:tc>
          <w:tcPr>
            <w:tcW w:w="938" w:type="dxa"/>
            <w:gridSpan w:val="3"/>
            <w:shd w:val="clear" w:color="auto" w:fill="FFFFFF"/>
          </w:tcPr>
          <w:p w14:paraId="18895285" w14:textId="77777777" w:rsidR="00793116" w:rsidRPr="00B37C80" w:rsidRDefault="00793116" w:rsidP="00394EF7">
            <w:pPr>
              <w:spacing w:line="240" w:lineRule="auto"/>
              <w:rPr>
                <w:color w:val="000000"/>
                <w:sz w:val="21"/>
                <w:szCs w:val="21"/>
              </w:rPr>
            </w:pPr>
          </w:p>
        </w:tc>
        <w:tc>
          <w:tcPr>
            <w:tcW w:w="938" w:type="dxa"/>
            <w:gridSpan w:val="3"/>
            <w:shd w:val="clear" w:color="auto" w:fill="FFFFFF"/>
          </w:tcPr>
          <w:p w14:paraId="672F7CE0" w14:textId="77777777" w:rsidR="00793116" w:rsidRPr="00B37C80" w:rsidRDefault="00793116" w:rsidP="00394EF7">
            <w:pPr>
              <w:spacing w:line="240" w:lineRule="auto"/>
              <w:rPr>
                <w:color w:val="000000"/>
                <w:sz w:val="21"/>
                <w:szCs w:val="21"/>
              </w:rPr>
            </w:pPr>
          </w:p>
        </w:tc>
        <w:tc>
          <w:tcPr>
            <w:tcW w:w="1425" w:type="dxa"/>
            <w:shd w:val="clear" w:color="auto" w:fill="FFFFFF"/>
          </w:tcPr>
          <w:p w14:paraId="23D67EEF" w14:textId="77777777" w:rsidR="00793116" w:rsidRPr="00B37C80" w:rsidRDefault="00793116" w:rsidP="00394EF7">
            <w:pPr>
              <w:spacing w:line="240" w:lineRule="auto"/>
              <w:rPr>
                <w:color w:val="000000"/>
                <w:spacing w:val="-2"/>
                <w:sz w:val="21"/>
                <w:szCs w:val="21"/>
              </w:rPr>
            </w:pPr>
          </w:p>
        </w:tc>
      </w:tr>
      <w:tr w:rsidR="00793116" w:rsidRPr="008B4FE6" w14:paraId="175A7639" w14:textId="77777777" w:rsidTr="00CE36BF">
        <w:trPr>
          <w:gridAfter w:val="1"/>
          <w:wAfter w:w="10" w:type="dxa"/>
          <w:trHeight w:val="142"/>
        </w:trPr>
        <w:tc>
          <w:tcPr>
            <w:tcW w:w="1594" w:type="dxa"/>
            <w:vMerge/>
            <w:shd w:val="clear" w:color="auto" w:fill="FFFFFF"/>
          </w:tcPr>
          <w:p w14:paraId="32995CCC" w14:textId="77777777" w:rsidR="00793116" w:rsidRPr="00301959" w:rsidRDefault="00793116" w:rsidP="00394EF7">
            <w:pPr>
              <w:spacing w:line="240" w:lineRule="auto"/>
              <w:rPr>
                <w:color w:val="000000"/>
                <w:sz w:val="21"/>
                <w:szCs w:val="21"/>
              </w:rPr>
            </w:pPr>
          </w:p>
        </w:tc>
        <w:tc>
          <w:tcPr>
            <w:tcW w:w="2292" w:type="dxa"/>
            <w:gridSpan w:val="6"/>
            <w:shd w:val="clear" w:color="auto" w:fill="FFFFFF"/>
          </w:tcPr>
          <w:p w14:paraId="4089CC8F" w14:textId="77777777" w:rsidR="00793116" w:rsidRPr="00301959" w:rsidRDefault="00793116" w:rsidP="00394EF7">
            <w:pPr>
              <w:spacing w:line="240" w:lineRule="auto"/>
              <w:rPr>
                <w:color w:val="000000"/>
                <w:sz w:val="21"/>
                <w:szCs w:val="21"/>
              </w:rPr>
            </w:pPr>
            <w:r w:rsidRPr="00301959">
              <w:rPr>
                <w:color w:val="000000"/>
                <w:sz w:val="21"/>
                <w:szCs w:val="21"/>
              </w:rPr>
              <w:t>sektor mikro-, małych i średnich przedsiębiorstw</w:t>
            </w:r>
          </w:p>
        </w:tc>
        <w:tc>
          <w:tcPr>
            <w:tcW w:w="937" w:type="dxa"/>
            <w:gridSpan w:val="2"/>
            <w:shd w:val="clear" w:color="auto" w:fill="FFFFFF"/>
          </w:tcPr>
          <w:p w14:paraId="01796A9C" w14:textId="77777777" w:rsidR="00793116" w:rsidRPr="00E92867" w:rsidRDefault="00793116" w:rsidP="00394EF7">
            <w:pPr>
              <w:spacing w:line="240" w:lineRule="auto"/>
              <w:rPr>
                <w:color w:val="000000"/>
              </w:rPr>
            </w:pPr>
          </w:p>
        </w:tc>
        <w:tc>
          <w:tcPr>
            <w:tcW w:w="938" w:type="dxa"/>
            <w:gridSpan w:val="5"/>
            <w:shd w:val="clear" w:color="auto" w:fill="FFFFFF"/>
          </w:tcPr>
          <w:p w14:paraId="29FBA24A" w14:textId="77777777" w:rsidR="00793116" w:rsidRPr="00E92867" w:rsidRDefault="00793116" w:rsidP="00394EF7">
            <w:pPr>
              <w:spacing w:line="240" w:lineRule="auto"/>
              <w:rPr>
                <w:color w:val="000000"/>
              </w:rPr>
            </w:pPr>
          </w:p>
        </w:tc>
        <w:tc>
          <w:tcPr>
            <w:tcW w:w="938" w:type="dxa"/>
            <w:gridSpan w:val="4"/>
            <w:shd w:val="clear" w:color="auto" w:fill="FFFFFF"/>
          </w:tcPr>
          <w:p w14:paraId="358DAC87" w14:textId="77777777" w:rsidR="00793116" w:rsidRPr="00E92867" w:rsidRDefault="00793116" w:rsidP="00394EF7">
            <w:pPr>
              <w:spacing w:line="240" w:lineRule="auto"/>
              <w:rPr>
                <w:color w:val="000000"/>
              </w:rPr>
            </w:pPr>
          </w:p>
        </w:tc>
        <w:tc>
          <w:tcPr>
            <w:tcW w:w="937" w:type="dxa"/>
            <w:gridSpan w:val="3"/>
            <w:shd w:val="clear" w:color="auto" w:fill="FFFFFF"/>
          </w:tcPr>
          <w:p w14:paraId="17208C80" w14:textId="77777777" w:rsidR="00793116" w:rsidRPr="00E92867" w:rsidRDefault="00793116" w:rsidP="00394EF7">
            <w:pPr>
              <w:spacing w:line="240" w:lineRule="auto"/>
              <w:rPr>
                <w:color w:val="000000"/>
              </w:rPr>
            </w:pPr>
          </w:p>
        </w:tc>
        <w:tc>
          <w:tcPr>
            <w:tcW w:w="938" w:type="dxa"/>
            <w:gridSpan w:val="3"/>
            <w:shd w:val="clear" w:color="auto" w:fill="FFFFFF"/>
          </w:tcPr>
          <w:p w14:paraId="56BAD760" w14:textId="77777777" w:rsidR="00793116" w:rsidRPr="00E92867" w:rsidRDefault="00793116" w:rsidP="00394EF7">
            <w:pPr>
              <w:spacing w:line="240" w:lineRule="auto"/>
              <w:rPr>
                <w:color w:val="000000"/>
              </w:rPr>
            </w:pPr>
          </w:p>
        </w:tc>
        <w:tc>
          <w:tcPr>
            <w:tcW w:w="938" w:type="dxa"/>
            <w:gridSpan w:val="3"/>
            <w:shd w:val="clear" w:color="auto" w:fill="FFFFFF"/>
          </w:tcPr>
          <w:p w14:paraId="58E565A6" w14:textId="77777777" w:rsidR="00793116" w:rsidRPr="00E92867" w:rsidRDefault="00793116" w:rsidP="00394EF7">
            <w:pPr>
              <w:spacing w:line="240" w:lineRule="auto"/>
              <w:rPr>
                <w:color w:val="000000"/>
              </w:rPr>
            </w:pPr>
          </w:p>
        </w:tc>
        <w:tc>
          <w:tcPr>
            <w:tcW w:w="1425" w:type="dxa"/>
            <w:shd w:val="clear" w:color="auto" w:fill="FFFFFF"/>
          </w:tcPr>
          <w:p w14:paraId="73798118" w14:textId="77777777" w:rsidR="00793116" w:rsidRPr="00E92867" w:rsidRDefault="00793116" w:rsidP="00394EF7">
            <w:pPr>
              <w:spacing w:line="240" w:lineRule="auto"/>
              <w:rPr>
                <w:color w:val="000000"/>
                <w:spacing w:val="-2"/>
              </w:rPr>
            </w:pPr>
          </w:p>
        </w:tc>
      </w:tr>
      <w:tr w:rsidR="00793116" w:rsidRPr="008B4FE6" w14:paraId="35BC4706" w14:textId="77777777" w:rsidTr="00CE36BF">
        <w:trPr>
          <w:gridAfter w:val="1"/>
          <w:wAfter w:w="10" w:type="dxa"/>
          <w:trHeight w:val="142"/>
        </w:trPr>
        <w:tc>
          <w:tcPr>
            <w:tcW w:w="1594" w:type="dxa"/>
            <w:vMerge/>
            <w:shd w:val="clear" w:color="auto" w:fill="FFFFFF"/>
          </w:tcPr>
          <w:p w14:paraId="04762FF8" w14:textId="77777777" w:rsidR="00793116" w:rsidRPr="00301959" w:rsidRDefault="00793116" w:rsidP="00394EF7">
            <w:pPr>
              <w:spacing w:line="240" w:lineRule="auto"/>
              <w:rPr>
                <w:color w:val="000000"/>
                <w:sz w:val="21"/>
                <w:szCs w:val="21"/>
              </w:rPr>
            </w:pPr>
          </w:p>
        </w:tc>
        <w:tc>
          <w:tcPr>
            <w:tcW w:w="2292" w:type="dxa"/>
            <w:gridSpan w:val="6"/>
            <w:shd w:val="clear" w:color="auto" w:fill="FFFFFF"/>
          </w:tcPr>
          <w:p w14:paraId="451AE69B" w14:textId="77777777" w:rsidR="00793116" w:rsidRPr="00301959" w:rsidRDefault="00793116" w:rsidP="00394EF7">
            <w:pPr>
              <w:spacing w:line="240" w:lineRule="auto"/>
              <w:rPr>
                <w:color w:val="000000"/>
                <w:sz w:val="21"/>
                <w:szCs w:val="21"/>
              </w:rPr>
            </w:pPr>
            <w:r>
              <w:rPr>
                <w:sz w:val="21"/>
                <w:szCs w:val="21"/>
              </w:rPr>
              <w:t xml:space="preserve">rodzina, </w:t>
            </w:r>
            <w:r w:rsidRPr="00301959">
              <w:rPr>
                <w:sz w:val="21"/>
                <w:szCs w:val="21"/>
              </w:rPr>
              <w:t>obywatele oraz gospodarstwa domowe</w:t>
            </w:r>
          </w:p>
        </w:tc>
        <w:tc>
          <w:tcPr>
            <w:tcW w:w="937" w:type="dxa"/>
            <w:gridSpan w:val="2"/>
            <w:shd w:val="clear" w:color="auto" w:fill="FFFFFF"/>
            <w:vAlign w:val="center"/>
          </w:tcPr>
          <w:p w14:paraId="340D93EA" w14:textId="77777777" w:rsidR="00793116" w:rsidRPr="00E92867" w:rsidRDefault="00793116" w:rsidP="00394EF7">
            <w:pPr>
              <w:spacing w:line="240" w:lineRule="auto"/>
              <w:jc w:val="center"/>
              <w:rPr>
                <w:color w:val="000000"/>
              </w:rPr>
            </w:pPr>
          </w:p>
        </w:tc>
        <w:tc>
          <w:tcPr>
            <w:tcW w:w="938" w:type="dxa"/>
            <w:gridSpan w:val="5"/>
            <w:shd w:val="clear" w:color="auto" w:fill="FFFFFF"/>
            <w:vAlign w:val="center"/>
          </w:tcPr>
          <w:p w14:paraId="07F0360D" w14:textId="77777777" w:rsidR="00793116" w:rsidRPr="00E92867" w:rsidRDefault="00793116" w:rsidP="00394EF7">
            <w:pPr>
              <w:spacing w:line="240" w:lineRule="auto"/>
              <w:jc w:val="center"/>
              <w:rPr>
                <w:color w:val="000000"/>
              </w:rPr>
            </w:pPr>
          </w:p>
        </w:tc>
        <w:tc>
          <w:tcPr>
            <w:tcW w:w="938" w:type="dxa"/>
            <w:gridSpan w:val="4"/>
            <w:shd w:val="clear" w:color="auto" w:fill="FFFFFF"/>
            <w:vAlign w:val="center"/>
          </w:tcPr>
          <w:p w14:paraId="2556537C" w14:textId="77777777" w:rsidR="00793116" w:rsidRPr="00E92867" w:rsidRDefault="00793116" w:rsidP="00394EF7">
            <w:pPr>
              <w:spacing w:line="240" w:lineRule="auto"/>
              <w:jc w:val="center"/>
              <w:rPr>
                <w:color w:val="000000"/>
              </w:rPr>
            </w:pPr>
          </w:p>
        </w:tc>
        <w:tc>
          <w:tcPr>
            <w:tcW w:w="937" w:type="dxa"/>
            <w:gridSpan w:val="3"/>
            <w:shd w:val="clear" w:color="auto" w:fill="FFFFFF"/>
            <w:vAlign w:val="center"/>
          </w:tcPr>
          <w:p w14:paraId="7BCD8FD0" w14:textId="77777777" w:rsidR="00793116" w:rsidRPr="00E92867" w:rsidRDefault="00793116" w:rsidP="00394EF7">
            <w:pPr>
              <w:spacing w:line="240" w:lineRule="auto"/>
              <w:jc w:val="center"/>
              <w:rPr>
                <w:color w:val="000000"/>
              </w:rPr>
            </w:pPr>
          </w:p>
        </w:tc>
        <w:tc>
          <w:tcPr>
            <w:tcW w:w="938" w:type="dxa"/>
            <w:gridSpan w:val="3"/>
            <w:shd w:val="clear" w:color="auto" w:fill="FFFFFF"/>
            <w:vAlign w:val="center"/>
          </w:tcPr>
          <w:p w14:paraId="1813219D" w14:textId="77777777" w:rsidR="00793116" w:rsidRPr="00E92867" w:rsidRDefault="00793116" w:rsidP="00394EF7">
            <w:pPr>
              <w:spacing w:line="240" w:lineRule="auto"/>
              <w:jc w:val="center"/>
              <w:rPr>
                <w:color w:val="000000"/>
              </w:rPr>
            </w:pPr>
          </w:p>
        </w:tc>
        <w:tc>
          <w:tcPr>
            <w:tcW w:w="938" w:type="dxa"/>
            <w:gridSpan w:val="3"/>
            <w:shd w:val="clear" w:color="auto" w:fill="FFFFFF"/>
            <w:vAlign w:val="center"/>
          </w:tcPr>
          <w:p w14:paraId="30FD5209" w14:textId="77777777" w:rsidR="00793116" w:rsidRPr="00E92867" w:rsidRDefault="00793116" w:rsidP="00394EF7">
            <w:pPr>
              <w:spacing w:line="240" w:lineRule="auto"/>
              <w:jc w:val="center"/>
              <w:rPr>
                <w:color w:val="000000"/>
              </w:rPr>
            </w:pPr>
          </w:p>
        </w:tc>
        <w:tc>
          <w:tcPr>
            <w:tcW w:w="1425" w:type="dxa"/>
            <w:shd w:val="clear" w:color="auto" w:fill="FFFFFF"/>
            <w:vAlign w:val="center"/>
          </w:tcPr>
          <w:p w14:paraId="0141007C" w14:textId="77777777" w:rsidR="00793116" w:rsidRPr="00E92867" w:rsidRDefault="00793116" w:rsidP="00394EF7">
            <w:pPr>
              <w:spacing w:line="240" w:lineRule="auto"/>
              <w:jc w:val="right"/>
              <w:rPr>
                <w:color w:val="000000"/>
                <w:spacing w:val="-2"/>
              </w:rPr>
            </w:pPr>
          </w:p>
        </w:tc>
      </w:tr>
      <w:tr w:rsidR="00793116" w:rsidRPr="008B4FE6" w14:paraId="077DE3FE" w14:textId="77777777" w:rsidTr="00CE36BF">
        <w:trPr>
          <w:gridAfter w:val="1"/>
          <w:wAfter w:w="10" w:type="dxa"/>
          <w:trHeight w:val="142"/>
        </w:trPr>
        <w:tc>
          <w:tcPr>
            <w:tcW w:w="1594" w:type="dxa"/>
            <w:vMerge w:val="restart"/>
            <w:shd w:val="clear" w:color="auto" w:fill="FFFFFF"/>
          </w:tcPr>
          <w:p w14:paraId="12FD90F1" w14:textId="77777777" w:rsidR="00793116" w:rsidRPr="00301959" w:rsidRDefault="00793116" w:rsidP="00394EF7">
            <w:pPr>
              <w:spacing w:line="240" w:lineRule="auto"/>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niepieniężnym</w:t>
            </w:r>
          </w:p>
        </w:tc>
        <w:tc>
          <w:tcPr>
            <w:tcW w:w="2292" w:type="dxa"/>
            <w:gridSpan w:val="6"/>
            <w:shd w:val="clear" w:color="auto" w:fill="FFFFFF"/>
          </w:tcPr>
          <w:p w14:paraId="24AE31BD" w14:textId="77777777" w:rsidR="00793116" w:rsidRPr="00301959" w:rsidRDefault="00793116" w:rsidP="00394EF7">
            <w:pPr>
              <w:spacing w:line="240" w:lineRule="auto"/>
              <w:rPr>
                <w:color w:val="000000"/>
                <w:sz w:val="21"/>
                <w:szCs w:val="21"/>
              </w:rPr>
            </w:pPr>
            <w:r w:rsidRPr="00301959">
              <w:rPr>
                <w:color w:val="000000"/>
                <w:sz w:val="21"/>
                <w:szCs w:val="21"/>
              </w:rPr>
              <w:t>duże przedsiębiorstwa</w:t>
            </w:r>
          </w:p>
        </w:tc>
        <w:tc>
          <w:tcPr>
            <w:tcW w:w="7051" w:type="dxa"/>
            <w:gridSpan w:val="21"/>
            <w:shd w:val="clear" w:color="auto" w:fill="FFFFFF"/>
          </w:tcPr>
          <w:p w14:paraId="49B6DE60" w14:textId="77777777" w:rsidR="00793116" w:rsidRPr="00E92867" w:rsidRDefault="00793116" w:rsidP="00394EF7">
            <w:pPr>
              <w:spacing w:line="240" w:lineRule="auto"/>
              <w:rPr>
                <w:color w:val="000000"/>
                <w:spacing w:val="-2"/>
              </w:rPr>
            </w:pPr>
            <w:r w:rsidRPr="00E92867">
              <w:rPr>
                <w:color w:val="000000"/>
                <w:spacing w:val="-2"/>
              </w:rPr>
              <w:t>Brak wpływu.</w:t>
            </w:r>
          </w:p>
        </w:tc>
      </w:tr>
      <w:tr w:rsidR="00793116" w:rsidRPr="008B4FE6" w14:paraId="2F605460" w14:textId="77777777" w:rsidTr="00CE36BF">
        <w:trPr>
          <w:gridAfter w:val="1"/>
          <w:wAfter w:w="10" w:type="dxa"/>
          <w:trHeight w:val="142"/>
        </w:trPr>
        <w:tc>
          <w:tcPr>
            <w:tcW w:w="1594" w:type="dxa"/>
            <w:vMerge/>
            <w:shd w:val="clear" w:color="auto" w:fill="FFFFFF"/>
          </w:tcPr>
          <w:p w14:paraId="03A035F5" w14:textId="77777777" w:rsidR="00793116" w:rsidRPr="00301959" w:rsidRDefault="00793116" w:rsidP="00394EF7">
            <w:pPr>
              <w:spacing w:line="240" w:lineRule="auto"/>
              <w:rPr>
                <w:color w:val="000000"/>
                <w:sz w:val="21"/>
                <w:szCs w:val="21"/>
              </w:rPr>
            </w:pPr>
          </w:p>
        </w:tc>
        <w:tc>
          <w:tcPr>
            <w:tcW w:w="2292" w:type="dxa"/>
            <w:gridSpan w:val="6"/>
            <w:shd w:val="clear" w:color="auto" w:fill="FFFFFF"/>
          </w:tcPr>
          <w:p w14:paraId="3442B1B3" w14:textId="77777777" w:rsidR="00793116" w:rsidRPr="00301959" w:rsidRDefault="00793116" w:rsidP="00394EF7">
            <w:pPr>
              <w:spacing w:line="240" w:lineRule="auto"/>
              <w:rPr>
                <w:color w:val="000000"/>
                <w:sz w:val="21"/>
                <w:szCs w:val="21"/>
              </w:rPr>
            </w:pPr>
            <w:r w:rsidRPr="00301959">
              <w:rPr>
                <w:color w:val="000000"/>
                <w:sz w:val="21"/>
                <w:szCs w:val="21"/>
              </w:rPr>
              <w:t>sektor mikro-, małych i średnich przedsiębiorstw</w:t>
            </w:r>
          </w:p>
        </w:tc>
        <w:tc>
          <w:tcPr>
            <w:tcW w:w="7051" w:type="dxa"/>
            <w:gridSpan w:val="21"/>
            <w:shd w:val="clear" w:color="auto" w:fill="FFFFFF"/>
          </w:tcPr>
          <w:p w14:paraId="7DA7F49E" w14:textId="60A89F01" w:rsidR="00793116" w:rsidRPr="00E92867" w:rsidRDefault="00793116" w:rsidP="00394EF7">
            <w:pPr>
              <w:spacing w:line="240" w:lineRule="auto"/>
              <w:jc w:val="both"/>
              <w:rPr>
                <w:color w:val="000000"/>
                <w:spacing w:val="-2"/>
              </w:rPr>
            </w:pPr>
            <w:r w:rsidRPr="007B062B">
              <w:rPr>
                <w:color w:val="000000"/>
                <w:spacing w:val="-2"/>
              </w:rPr>
              <w:t>Przedmiotowy projekt nie określa zasad podejmowania, wykonywania lub zakończenia działalności gospodarczej, w związku</w:t>
            </w:r>
            <w:r>
              <w:rPr>
                <w:color w:val="000000"/>
                <w:spacing w:val="-2"/>
              </w:rPr>
              <w:br/>
            </w:r>
            <w:r w:rsidRPr="007B062B">
              <w:rPr>
                <w:color w:val="000000"/>
                <w:spacing w:val="-2"/>
              </w:rPr>
              <w:t>z czym odstąpiono od analiz i oceny przewidywanych skutków społeczno-gospodarczych, wskazanych w art. 66 ust. 1 ustawy z dnia 6 marca 2018 r. – Prawo przedsiębiorców (Dz. U. z 2021 r. poz. 162 i 2105</w:t>
            </w:r>
            <w:r w:rsidR="00F06067">
              <w:rPr>
                <w:color w:val="000000"/>
                <w:spacing w:val="-2"/>
              </w:rPr>
              <w:t xml:space="preserve"> oraz </w:t>
            </w:r>
            <w:r w:rsidR="00F06067" w:rsidRPr="008110DA">
              <w:rPr>
                <w:color w:val="000000"/>
                <w:spacing w:val="-2"/>
              </w:rPr>
              <w:t>z 2022 r. poz. 24, 974 i 1570</w:t>
            </w:r>
            <w:r w:rsidRPr="007B062B">
              <w:rPr>
                <w:color w:val="000000"/>
                <w:spacing w:val="-2"/>
              </w:rPr>
              <w:t>).</w:t>
            </w:r>
          </w:p>
        </w:tc>
      </w:tr>
      <w:tr w:rsidR="00793116" w:rsidRPr="008B4FE6" w14:paraId="744B0426" w14:textId="77777777" w:rsidTr="00CE36BF">
        <w:trPr>
          <w:gridAfter w:val="1"/>
          <w:wAfter w:w="10" w:type="dxa"/>
          <w:trHeight w:val="596"/>
        </w:trPr>
        <w:tc>
          <w:tcPr>
            <w:tcW w:w="1594" w:type="dxa"/>
            <w:vMerge/>
            <w:shd w:val="clear" w:color="auto" w:fill="FFFFFF"/>
          </w:tcPr>
          <w:p w14:paraId="1D91ADD6" w14:textId="77777777" w:rsidR="00793116" w:rsidRPr="00301959" w:rsidRDefault="00793116" w:rsidP="00394EF7">
            <w:pPr>
              <w:spacing w:line="240" w:lineRule="auto"/>
              <w:rPr>
                <w:color w:val="000000"/>
                <w:sz w:val="21"/>
                <w:szCs w:val="21"/>
              </w:rPr>
            </w:pPr>
          </w:p>
        </w:tc>
        <w:tc>
          <w:tcPr>
            <w:tcW w:w="2292" w:type="dxa"/>
            <w:gridSpan w:val="6"/>
            <w:shd w:val="clear" w:color="auto" w:fill="FFFFFF"/>
          </w:tcPr>
          <w:p w14:paraId="78C69EBD" w14:textId="77777777" w:rsidR="00793116" w:rsidRPr="00301959" w:rsidRDefault="00793116" w:rsidP="00394EF7">
            <w:pPr>
              <w:tabs>
                <w:tab w:val="right" w:pos="1936"/>
              </w:tabs>
              <w:spacing w:line="240" w:lineRule="auto"/>
              <w:rPr>
                <w:color w:val="000000"/>
                <w:sz w:val="21"/>
                <w:szCs w:val="21"/>
              </w:rPr>
            </w:pPr>
            <w:r>
              <w:rPr>
                <w:sz w:val="21"/>
                <w:szCs w:val="21"/>
              </w:rPr>
              <w:t xml:space="preserve">rodzina, </w:t>
            </w:r>
            <w:r w:rsidRPr="00301959">
              <w:rPr>
                <w:sz w:val="21"/>
                <w:szCs w:val="21"/>
              </w:rPr>
              <w:t>obywatele oraz gospodarstwa domowe</w:t>
            </w:r>
            <w:r w:rsidRPr="00301959">
              <w:rPr>
                <w:color w:val="000000"/>
                <w:sz w:val="21"/>
                <w:szCs w:val="21"/>
              </w:rPr>
              <w:t xml:space="preserve"> </w:t>
            </w:r>
          </w:p>
        </w:tc>
        <w:tc>
          <w:tcPr>
            <w:tcW w:w="7051" w:type="dxa"/>
            <w:gridSpan w:val="21"/>
            <w:shd w:val="clear" w:color="auto" w:fill="FFFFFF"/>
            <w:vAlign w:val="center"/>
          </w:tcPr>
          <w:p w14:paraId="76C4BB1B" w14:textId="77777777" w:rsidR="00793116" w:rsidRPr="00E92867" w:rsidRDefault="00793116" w:rsidP="00394EF7">
            <w:pPr>
              <w:spacing w:line="240" w:lineRule="auto"/>
              <w:jc w:val="both"/>
              <w:rPr>
                <w:color w:val="000000"/>
                <w:spacing w:val="-2"/>
              </w:rPr>
            </w:pPr>
            <w:r w:rsidRPr="00E92867">
              <w:rPr>
                <w:color w:val="000000"/>
                <w:spacing w:val="-2"/>
              </w:rPr>
              <w:t>Brak wpływu.</w:t>
            </w:r>
          </w:p>
        </w:tc>
      </w:tr>
      <w:tr w:rsidR="00793116" w:rsidRPr="008B4FE6" w14:paraId="00A5AE22" w14:textId="77777777" w:rsidTr="00CE36BF">
        <w:trPr>
          <w:gridAfter w:val="1"/>
          <w:wAfter w:w="10" w:type="dxa"/>
          <w:trHeight w:val="142"/>
        </w:trPr>
        <w:tc>
          <w:tcPr>
            <w:tcW w:w="1594" w:type="dxa"/>
            <w:shd w:val="clear" w:color="auto" w:fill="FFFFFF"/>
          </w:tcPr>
          <w:p w14:paraId="7CEB240E" w14:textId="77777777" w:rsidR="00793116" w:rsidRPr="00301959" w:rsidRDefault="00793116" w:rsidP="00394EF7">
            <w:pPr>
              <w:spacing w:line="240" w:lineRule="auto"/>
              <w:rPr>
                <w:color w:val="000000"/>
                <w:sz w:val="21"/>
                <w:szCs w:val="21"/>
              </w:rPr>
            </w:pPr>
            <w:r w:rsidRPr="00301959">
              <w:rPr>
                <w:color w:val="000000"/>
                <w:sz w:val="21"/>
                <w:szCs w:val="21"/>
              </w:rPr>
              <w:t>Niemierzalne</w:t>
            </w:r>
          </w:p>
        </w:tc>
        <w:tc>
          <w:tcPr>
            <w:tcW w:w="2292" w:type="dxa"/>
            <w:gridSpan w:val="6"/>
            <w:shd w:val="clear" w:color="auto" w:fill="FFFFFF"/>
          </w:tcPr>
          <w:p w14:paraId="63D32FD5" w14:textId="77777777" w:rsidR="00793116" w:rsidRPr="00301959" w:rsidRDefault="00793116" w:rsidP="00394EF7">
            <w:pPr>
              <w:spacing w:line="240" w:lineRule="auto"/>
              <w:rPr>
                <w:color w:val="000000"/>
                <w:sz w:val="21"/>
                <w:szCs w:val="21"/>
              </w:rPr>
            </w:pPr>
            <w:r w:rsidRPr="00E92867">
              <w:rPr>
                <w:color w:val="000000"/>
                <w:sz w:val="21"/>
                <w:szCs w:val="21"/>
              </w:rPr>
              <w:t>rodzina, obywatele oraz gospodarstwa domowe, w szczególności osoby niepełnosprawne i starsze</w:t>
            </w:r>
          </w:p>
        </w:tc>
        <w:tc>
          <w:tcPr>
            <w:tcW w:w="7051" w:type="dxa"/>
            <w:gridSpan w:val="21"/>
            <w:shd w:val="clear" w:color="auto" w:fill="FFFFFF"/>
            <w:vAlign w:val="center"/>
          </w:tcPr>
          <w:p w14:paraId="37DEFD3C" w14:textId="77777777" w:rsidR="00793116" w:rsidRPr="00E92867" w:rsidRDefault="00793116" w:rsidP="00394EF7">
            <w:pPr>
              <w:spacing w:line="240" w:lineRule="auto"/>
              <w:jc w:val="both"/>
              <w:rPr>
                <w:color w:val="000000"/>
                <w:spacing w:val="-2"/>
              </w:rPr>
            </w:pPr>
            <w:r w:rsidRPr="00E92867">
              <w:rPr>
                <w:color w:val="000000"/>
                <w:spacing w:val="-2"/>
              </w:rPr>
              <w:t>Brak wpływu.</w:t>
            </w:r>
          </w:p>
        </w:tc>
      </w:tr>
      <w:tr w:rsidR="00793116" w:rsidRPr="008B4FE6" w14:paraId="229308B7" w14:textId="77777777" w:rsidTr="00CE36BF">
        <w:trPr>
          <w:gridAfter w:val="1"/>
          <w:wAfter w:w="10" w:type="dxa"/>
          <w:trHeight w:val="1159"/>
        </w:trPr>
        <w:tc>
          <w:tcPr>
            <w:tcW w:w="2240" w:type="dxa"/>
            <w:gridSpan w:val="2"/>
            <w:shd w:val="clear" w:color="auto" w:fill="FFFFFF"/>
          </w:tcPr>
          <w:p w14:paraId="6F15FED4" w14:textId="77777777" w:rsidR="00793116" w:rsidRPr="00301959" w:rsidRDefault="00793116" w:rsidP="00394EF7">
            <w:pPr>
              <w:spacing w:line="240" w:lineRule="auto"/>
              <w:rPr>
                <w:color w:val="000000"/>
                <w:sz w:val="21"/>
                <w:szCs w:val="21"/>
              </w:rPr>
            </w:pPr>
            <w:r w:rsidRPr="00301959">
              <w:rPr>
                <w:color w:val="000000"/>
                <w:sz w:val="21"/>
                <w:szCs w:val="21"/>
              </w:rPr>
              <w:t xml:space="preserve">Dodatkowe informacje, w tym wskazanie źródeł danych i przyjętych do obliczeń założeń </w:t>
            </w:r>
          </w:p>
        </w:tc>
        <w:tc>
          <w:tcPr>
            <w:tcW w:w="8697" w:type="dxa"/>
            <w:gridSpan w:val="26"/>
            <w:shd w:val="clear" w:color="auto" w:fill="FFFFFF"/>
            <w:vAlign w:val="center"/>
          </w:tcPr>
          <w:p w14:paraId="39DDF8DD" w14:textId="77777777" w:rsidR="00793116" w:rsidRDefault="00793116" w:rsidP="00394EF7">
            <w:pPr>
              <w:spacing w:line="240" w:lineRule="auto"/>
              <w:jc w:val="both"/>
              <w:rPr>
                <w:color w:val="000000"/>
              </w:rPr>
            </w:pPr>
            <w:r w:rsidRPr="00E92867">
              <w:rPr>
                <w:color w:val="000000"/>
              </w:rPr>
              <w:t>Wejście w życie rozporządzenia nie będzie miało negatywnego wpływu na konkurencyjność gospodarki i przedsiębiorczość, w tym na funkcjonowanie przedsiębiorstw, jak również nie będzie miało negatywnego wpływu na sytuację i rozwój regionalny.</w:t>
            </w:r>
          </w:p>
          <w:p w14:paraId="13A1003E" w14:textId="77777777" w:rsidR="00793116" w:rsidRPr="00E92867" w:rsidRDefault="00793116" w:rsidP="00394EF7">
            <w:pPr>
              <w:spacing w:line="240" w:lineRule="auto"/>
              <w:jc w:val="both"/>
              <w:rPr>
                <w:color w:val="000000"/>
              </w:rPr>
            </w:pPr>
            <w:r w:rsidRPr="005C61E1">
              <w:rPr>
                <w:color w:val="000000"/>
              </w:rPr>
              <w:t>Projekt nie będzie mieć wpływu na sytuację ekonomiczną i społeczną rodziny, osób niepełnosprawnych oraz osób starszych.</w:t>
            </w:r>
          </w:p>
        </w:tc>
      </w:tr>
      <w:tr w:rsidR="00793116" w:rsidRPr="008B4FE6" w14:paraId="1C19213E" w14:textId="77777777" w:rsidTr="00394EF7">
        <w:trPr>
          <w:gridAfter w:val="1"/>
          <w:wAfter w:w="10" w:type="dxa"/>
          <w:trHeight w:val="342"/>
        </w:trPr>
        <w:tc>
          <w:tcPr>
            <w:tcW w:w="10937" w:type="dxa"/>
            <w:gridSpan w:val="28"/>
            <w:shd w:val="clear" w:color="auto" w:fill="99CCFF"/>
            <w:vAlign w:val="center"/>
          </w:tcPr>
          <w:p w14:paraId="7DC2252D" w14:textId="77777777" w:rsidR="00793116" w:rsidRPr="008B4FE6" w:rsidRDefault="00793116" w:rsidP="00793116">
            <w:pPr>
              <w:numPr>
                <w:ilvl w:val="0"/>
                <w:numId w:val="3"/>
              </w:numPr>
              <w:spacing w:before="60" w:after="60" w:line="240" w:lineRule="auto"/>
              <w:ind w:left="318" w:hanging="284"/>
              <w:jc w:val="both"/>
              <w:rPr>
                <w:b/>
                <w:color w:val="000000"/>
              </w:rPr>
            </w:pPr>
            <w:r w:rsidRPr="008B4FE6">
              <w:rPr>
                <w:b/>
                <w:color w:val="000000"/>
              </w:rPr>
              <w:t xml:space="preserve"> </w:t>
            </w:r>
            <w:r>
              <w:rPr>
                <w:b/>
                <w:color w:val="000000"/>
              </w:rPr>
              <w:t>Zmiana o</w:t>
            </w:r>
            <w:r w:rsidRPr="008B4FE6">
              <w:rPr>
                <w:b/>
                <w:color w:val="000000"/>
              </w:rPr>
              <w:t>bciąże</w:t>
            </w:r>
            <w:r>
              <w:rPr>
                <w:b/>
                <w:color w:val="000000"/>
              </w:rPr>
              <w:t>ń</w:t>
            </w:r>
            <w:r w:rsidRPr="008B4FE6">
              <w:rPr>
                <w:b/>
                <w:color w:val="000000"/>
              </w:rPr>
              <w:t xml:space="preserve"> regulacyjn</w:t>
            </w:r>
            <w:r>
              <w:rPr>
                <w:b/>
                <w:color w:val="000000"/>
              </w:rPr>
              <w:t>ych (w tym obowiązków informacyjnych)</w:t>
            </w:r>
            <w:r w:rsidRPr="008B4FE6">
              <w:rPr>
                <w:b/>
                <w:color w:val="000000"/>
              </w:rPr>
              <w:t xml:space="preserve"> wynikając</w:t>
            </w:r>
            <w:r>
              <w:rPr>
                <w:b/>
                <w:color w:val="000000"/>
              </w:rPr>
              <w:t>ych</w:t>
            </w:r>
            <w:r w:rsidRPr="008B4FE6">
              <w:rPr>
                <w:b/>
                <w:color w:val="000000"/>
              </w:rPr>
              <w:t xml:space="preserve"> z projektu</w:t>
            </w:r>
          </w:p>
        </w:tc>
      </w:tr>
      <w:tr w:rsidR="00793116" w:rsidRPr="008B4FE6" w14:paraId="725FFA76" w14:textId="77777777" w:rsidTr="00394EF7">
        <w:trPr>
          <w:gridAfter w:val="1"/>
          <w:wAfter w:w="10" w:type="dxa"/>
          <w:trHeight w:val="151"/>
        </w:trPr>
        <w:tc>
          <w:tcPr>
            <w:tcW w:w="10937" w:type="dxa"/>
            <w:gridSpan w:val="28"/>
            <w:shd w:val="clear" w:color="auto" w:fill="FFFFFF"/>
          </w:tcPr>
          <w:p w14:paraId="0B1CFE99" w14:textId="77777777" w:rsidR="00793116" w:rsidRPr="008B4FE6" w:rsidRDefault="00793116" w:rsidP="00394EF7">
            <w:pPr>
              <w:spacing w:line="240" w:lineRule="auto"/>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Pr="001A5FDA">
              <w:rPr>
                <w:color w:val="000000"/>
              </w:rPr>
              <w:t xml:space="preserve"> </w:t>
            </w:r>
            <w:r w:rsidRPr="001A5FDA">
              <w:rPr>
                <w:color w:val="000000"/>
                <w:spacing w:val="-2"/>
              </w:rPr>
              <w:t>nie dotyczy</w:t>
            </w:r>
          </w:p>
        </w:tc>
      </w:tr>
      <w:tr w:rsidR="00793116" w:rsidRPr="008B4FE6" w14:paraId="4BC7E2F0" w14:textId="77777777" w:rsidTr="00CE36BF">
        <w:trPr>
          <w:gridAfter w:val="1"/>
          <w:wAfter w:w="10" w:type="dxa"/>
          <w:trHeight w:val="946"/>
        </w:trPr>
        <w:tc>
          <w:tcPr>
            <w:tcW w:w="5108" w:type="dxa"/>
            <w:gridSpan w:val="11"/>
            <w:shd w:val="clear" w:color="auto" w:fill="FFFFFF"/>
          </w:tcPr>
          <w:p w14:paraId="67187AA0" w14:textId="77777777" w:rsidR="00793116" w:rsidRDefault="00793116" w:rsidP="00394EF7">
            <w:pPr>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Pr>
                <w:color w:val="000000"/>
                <w:spacing w:val="-2"/>
              </w:rPr>
              <w:t xml:space="preserve"> </w:t>
            </w:r>
            <w:r w:rsidRPr="008B4FE6">
              <w:rPr>
                <w:color w:val="000000"/>
              </w:rPr>
              <w:t>(szczegóły w odwróconej tabeli zgodności</w:t>
            </w:r>
            <w:r>
              <w:rPr>
                <w:color w:val="000000"/>
              </w:rPr>
              <w:t>).</w:t>
            </w:r>
          </w:p>
        </w:tc>
        <w:tc>
          <w:tcPr>
            <w:tcW w:w="5829" w:type="dxa"/>
            <w:gridSpan w:val="17"/>
            <w:shd w:val="clear" w:color="auto" w:fill="FFFFFF"/>
          </w:tcPr>
          <w:p w14:paraId="31252C69" w14:textId="77777777" w:rsidR="00793116" w:rsidRDefault="00793116" w:rsidP="00394EF7">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Pr>
                <w:color w:val="000000"/>
              </w:rPr>
              <w:t xml:space="preserve"> tak</w:t>
            </w:r>
          </w:p>
          <w:p w14:paraId="7A257B47" w14:textId="77777777" w:rsidR="00793116" w:rsidRDefault="00793116" w:rsidP="00394EF7">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Pr>
                <w:color w:val="000000"/>
              </w:rPr>
              <w:t xml:space="preserve"> nie</w:t>
            </w:r>
          </w:p>
          <w:p w14:paraId="0AF74968" w14:textId="77777777" w:rsidR="00793116" w:rsidRDefault="00793116" w:rsidP="00394EF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nie dotyczy</w:t>
            </w:r>
          </w:p>
        </w:tc>
      </w:tr>
      <w:tr w:rsidR="00793116" w:rsidRPr="008B4FE6" w14:paraId="02EB7F9B" w14:textId="77777777" w:rsidTr="00CE36BF">
        <w:trPr>
          <w:gridAfter w:val="1"/>
          <w:wAfter w:w="10" w:type="dxa"/>
          <w:trHeight w:val="1245"/>
        </w:trPr>
        <w:tc>
          <w:tcPr>
            <w:tcW w:w="5108" w:type="dxa"/>
            <w:gridSpan w:val="11"/>
            <w:shd w:val="clear" w:color="auto" w:fill="FFFFFF"/>
          </w:tcPr>
          <w:p w14:paraId="4E59E7F4" w14:textId="77777777" w:rsidR="00793116" w:rsidRPr="008B4FE6" w:rsidRDefault="00793116" w:rsidP="00394EF7">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zmniejszenie liczby dokumentów</w:t>
            </w:r>
            <w:r>
              <w:rPr>
                <w:color w:val="000000"/>
                <w:spacing w:val="-2"/>
              </w:rPr>
              <w:t xml:space="preserve"> </w:t>
            </w:r>
          </w:p>
          <w:p w14:paraId="6A246284" w14:textId="77777777" w:rsidR="00793116" w:rsidRPr="008B4FE6" w:rsidRDefault="00793116" w:rsidP="00394EF7">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zmniejszenie liczby procedur</w:t>
            </w:r>
          </w:p>
          <w:p w14:paraId="10E44ADB" w14:textId="77777777" w:rsidR="00793116" w:rsidRDefault="00793116" w:rsidP="00394EF7">
            <w:pPr>
              <w:spacing w:line="240" w:lineRule="auto"/>
              <w:rPr>
                <w:color w:val="000000"/>
                <w:spacing w:val="-2"/>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skrócenie czasu</w:t>
            </w:r>
            <w:r>
              <w:rPr>
                <w:color w:val="000000"/>
                <w:spacing w:val="-2"/>
              </w:rPr>
              <w:t xml:space="preserve"> na załatwienie sprawy</w:t>
            </w:r>
          </w:p>
          <w:p w14:paraId="2118726D" w14:textId="77777777" w:rsidR="00793116" w:rsidRPr="008B4FE6" w:rsidRDefault="00793116" w:rsidP="00394EF7">
            <w:pPr>
              <w:rPr>
                <w:b/>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inne:</w:t>
            </w:r>
            <w:r w:rsidRPr="008B4FE6">
              <w:rPr>
                <w:color w:val="000000"/>
              </w:rPr>
              <w:t xml:space="preserv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tc>
        <w:tc>
          <w:tcPr>
            <w:tcW w:w="5829" w:type="dxa"/>
            <w:gridSpan w:val="17"/>
            <w:shd w:val="clear" w:color="auto" w:fill="FFFFFF"/>
          </w:tcPr>
          <w:p w14:paraId="41EA8249" w14:textId="77777777" w:rsidR="00793116" w:rsidRPr="008B4FE6" w:rsidRDefault="00793116" w:rsidP="00394EF7">
            <w:pPr>
              <w:spacing w:line="240" w:lineRule="auto"/>
              <w:rPr>
                <w:color w:val="000000"/>
                <w:spacing w:val="-2"/>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Pr="008B4FE6">
              <w:rPr>
                <w:color w:val="000000"/>
                <w:sz w:val="20"/>
                <w:szCs w:val="20"/>
              </w:rPr>
              <w:t xml:space="preserve"> </w:t>
            </w:r>
            <w:r w:rsidRPr="008B4FE6">
              <w:rPr>
                <w:color w:val="000000"/>
                <w:spacing w:val="-2"/>
              </w:rPr>
              <w:t>zwiększenie liczby dokumentów</w:t>
            </w:r>
          </w:p>
          <w:p w14:paraId="5C94F752" w14:textId="77777777" w:rsidR="00793116" w:rsidRPr="008B4FE6" w:rsidRDefault="00793116" w:rsidP="00394EF7">
            <w:pPr>
              <w:spacing w:line="240" w:lineRule="auto"/>
              <w:rPr>
                <w:color w:val="000000"/>
                <w:spacing w:val="-2"/>
              </w:rPr>
            </w:pPr>
            <w:r>
              <w:rPr>
                <w:color w:val="000000"/>
              </w:rPr>
              <w:fldChar w:fldCharType="begin">
                <w:ffData>
                  <w:name w:val=""/>
                  <w:enabled/>
                  <w:calcOnExit w:val="0"/>
                  <w:checkBox>
                    <w:sizeAuto/>
                    <w:default w:val="1"/>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Pr="008B4FE6">
              <w:rPr>
                <w:color w:val="000000"/>
                <w:sz w:val="20"/>
                <w:szCs w:val="20"/>
              </w:rPr>
              <w:t xml:space="preserve"> </w:t>
            </w:r>
            <w:r w:rsidRPr="008B4FE6">
              <w:rPr>
                <w:color w:val="000000"/>
                <w:spacing w:val="-2"/>
              </w:rPr>
              <w:t>zwiększenie liczby procedur</w:t>
            </w:r>
          </w:p>
          <w:p w14:paraId="59E0E598" w14:textId="77777777" w:rsidR="00793116" w:rsidRPr="008B4FE6" w:rsidRDefault="00793116" w:rsidP="00394EF7">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wydłużenie czasu</w:t>
            </w:r>
            <w:r>
              <w:rPr>
                <w:color w:val="000000"/>
                <w:spacing w:val="-2"/>
              </w:rPr>
              <w:t xml:space="preserve"> na załatwienie sprawy</w:t>
            </w:r>
          </w:p>
          <w:p w14:paraId="23D4EC23" w14:textId="77777777" w:rsidR="00793116" w:rsidRPr="008B4FE6" w:rsidRDefault="00793116" w:rsidP="00394EF7">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inne:</w:t>
            </w:r>
            <w:r w:rsidRPr="008B4FE6">
              <w:rPr>
                <w:color w:val="000000"/>
              </w:rPr>
              <w:t xml:space="preserv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p w14:paraId="3A73AE1E" w14:textId="77777777" w:rsidR="00793116" w:rsidRPr="008B4FE6" w:rsidRDefault="00793116" w:rsidP="00394EF7">
            <w:pPr>
              <w:spacing w:line="240" w:lineRule="auto"/>
              <w:rPr>
                <w:color w:val="000000"/>
              </w:rPr>
            </w:pPr>
          </w:p>
        </w:tc>
      </w:tr>
      <w:tr w:rsidR="00793116" w:rsidRPr="008B4FE6" w14:paraId="2D781750" w14:textId="77777777" w:rsidTr="00CE36BF">
        <w:trPr>
          <w:gridAfter w:val="1"/>
          <w:wAfter w:w="10" w:type="dxa"/>
          <w:trHeight w:val="870"/>
        </w:trPr>
        <w:tc>
          <w:tcPr>
            <w:tcW w:w="5108" w:type="dxa"/>
            <w:gridSpan w:val="11"/>
            <w:shd w:val="clear" w:color="auto" w:fill="FFFFFF"/>
          </w:tcPr>
          <w:p w14:paraId="1F8B1475" w14:textId="77777777" w:rsidR="00793116" w:rsidRPr="008B4FE6" w:rsidRDefault="00793116" w:rsidP="00394EF7">
            <w:pPr>
              <w:spacing w:line="240" w:lineRule="auto"/>
              <w:rPr>
                <w:color w:val="000000"/>
              </w:rPr>
            </w:pPr>
            <w:r>
              <w:rPr>
                <w:color w:val="000000"/>
                <w:spacing w:val="-2"/>
              </w:rPr>
              <w:lastRenderedPageBreak/>
              <w:t>W</w:t>
            </w:r>
            <w:r w:rsidRPr="00653688">
              <w:rPr>
                <w:color w:val="000000"/>
                <w:spacing w:val="-2"/>
              </w:rPr>
              <w:t>prowadzane</w:t>
            </w:r>
            <w:r>
              <w:rPr>
                <w:color w:val="000000"/>
                <w:spacing w:val="-2"/>
              </w:rPr>
              <w:t xml:space="preserve"> obciążenia</w:t>
            </w:r>
            <w:r w:rsidRPr="00653688">
              <w:rPr>
                <w:color w:val="000000"/>
                <w:spacing w:val="-2"/>
              </w:rPr>
              <w:t xml:space="preserve"> są </w:t>
            </w:r>
            <w:r>
              <w:rPr>
                <w:color w:val="000000"/>
                <w:spacing w:val="-2"/>
              </w:rPr>
              <w:t xml:space="preserve">przystosowane do ich elektronizacji. </w:t>
            </w:r>
          </w:p>
        </w:tc>
        <w:tc>
          <w:tcPr>
            <w:tcW w:w="5829" w:type="dxa"/>
            <w:gridSpan w:val="17"/>
            <w:shd w:val="clear" w:color="auto" w:fill="FFFFFF"/>
          </w:tcPr>
          <w:p w14:paraId="359C9A5C" w14:textId="77777777" w:rsidR="00793116" w:rsidRDefault="00793116" w:rsidP="00394EF7">
            <w:pPr>
              <w:spacing w:line="240" w:lineRule="auto"/>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tak</w:t>
            </w:r>
          </w:p>
          <w:p w14:paraId="53DA7B56" w14:textId="77777777" w:rsidR="00793116" w:rsidRDefault="00793116" w:rsidP="00394EF7">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Pr>
                <w:color w:val="000000"/>
              </w:rPr>
              <w:t xml:space="preserve"> nie</w:t>
            </w:r>
          </w:p>
          <w:p w14:paraId="7FBA69C1" w14:textId="77777777" w:rsidR="00793116" w:rsidRPr="008B4FE6" w:rsidRDefault="00793116" w:rsidP="00394EF7">
            <w:pPr>
              <w:spacing w:line="240" w:lineRule="auto"/>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nie dotyczy</w:t>
            </w:r>
          </w:p>
        </w:tc>
      </w:tr>
      <w:tr w:rsidR="00793116" w:rsidRPr="008B4FE6" w14:paraId="2455E999" w14:textId="77777777" w:rsidTr="00394EF7">
        <w:trPr>
          <w:gridAfter w:val="1"/>
          <w:wAfter w:w="10" w:type="dxa"/>
          <w:trHeight w:val="380"/>
        </w:trPr>
        <w:tc>
          <w:tcPr>
            <w:tcW w:w="10937" w:type="dxa"/>
            <w:gridSpan w:val="28"/>
            <w:shd w:val="clear" w:color="auto" w:fill="FFFFFF"/>
          </w:tcPr>
          <w:p w14:paraId="732317D3" w14:textId="69CFB615" w:rsidR="00793116" w:rsidRPr="008B4FE6" w:rsidRDefault="00793116" w:rsidP="00394EF7">
            <w:pPr>
              <w:spacing w:line="240" w:lineRule="auto"/>
              <w:jc w:val="both"/>
              <w:rPr>
                <w:color w:val="000000"/>
              </w:rPr>
            </w:pPr>
            <w:r>
              <w:rPr>
                <w:color w:val="000000"/>
              </w:rPr>
              <w:t xml:space="preserve">Komentarz: </w:t>
            </w:r>
            <w:r w:rsidRPr="00C463EB">
              <w:rPr>
                <w:color w:val="000000"/>
              </w:rPr>
              <w:t>Projektowane rozporządzenie opisuje procedurę uwierzytelnienia notariusza w systemie informatycznym</w:t>
            </w:r>
            <w:r>
              <w:rPr>
                <w:color w:val="000000"/>
              </w:rPr>
              <w:t xml:space="preserve"> </w:t>
            </w:r>
            <w:r w:rsidRPr="00C463EB">
              <w:rPr>
                <w:color w:val="000000"/>
              </w:rPr>
              <w:t>w czasie wykonywania czynności notarialnej skutkującej wydaniem notarialnego nakazu zapłaty</w:t>
            </w:r>
            <w:r>
              <w:rPr>
                <w:color w:val="000000"/>
              </w:rPr>
              <w:t>.</w:t>
            </w:r>
            <w:r>
              <w:t xml:space="preserve"> </w:t>
            </w:r>
          </w:p>
        </w:tc>
      </w:tr>
      <w:tr w:rsidR="00793116" w:rsidRPr="008B4FE6" w14:paraId="0E87664B" w14:textId="77777777" w:rsidTr="00394EF7">
        <w:trPr>
          <w:gridAfter w:val="1"/>
          <w:wAfter w:w="10" w:type="dxa"/>
          <w:trHeight w:val="142"/>
        </w:trPr>
        <w:tc>
          <w:tcPr>
            <w:tcW w:w="10937" w:type="dxa"/>
            <w:gridSpan w:val="28"/>
            <w:shd w:val="clear" w:color="auto" w:fill="99CCFF"/>
          </w:tcPr>
          <w:p w14:paraId="0EEF5473" w14:textId="77777777" w:rsidR="00793116" w:rsidRPr="008B4FE6" w:rsidRDefault="00793116" w:rsidP="00793116">
            <w:pPr>
              <w:numPr>
                <w:ilvl w:val="0"/>
                <w:numId w:val="3"/>
              </w:numPr>
              <w:spacing w:before="60" w:after="60" w:line="240" w:lineRule="auto"/>
              <w:jc w:val="both"/>
              <w:rPr>
                <w:b/>
                <w:color w:val="000000"/>
              </w:rPr>
            </w:pPr>
            <w:r w:rsidRPr="008B4FE6">
              <w:rPr>
                <w:b/>
                <w:color w:val="000000"/>
              </w:rPr>
              <w:t xml:space="preserve">Wpływ na rynek pracy </w:t>
            </w:r>
          </w:p>
        </w:tc>
      </w:tr>
      <w:tr w:rsidR="00793116" w:rsidRPr="008B4FE6" w14:paraId="7B2E78D2" w14:textId="77777777" w:rsidTr="00394EF7">
        <w:trPr>
          <w:gridAfter w:val="1"/>
          <w:wAfter w:w="10" w:type="dxa"/>
          <w:trHeight w:val="142"/>
        </w:trPr>
        <w:tc>
          <w:tcPr>
            <w:tcW w:w="10937" w:type="dxa"/>
            <w:gridSpan w:val="28"/>
            <w:shd w:val="clear" w:color="auto" w:fill="auto"/>
          </w:tcPr>
          <w:p w14:paraId="7B6C0CA8" w14:textId="77777777" w:rsidR="00793116" w:rsidRPr="008B4FE6" w:rsidRDefault="00793116" w:rsidP="00394EF7">
            <w:pPr>
              <w:spacing w:line="240" w:lineRule="auto"/>
              <w:jc w:val="both"/>
              <w:rPr>
                <w:color w:val="000000"/>
              </w:rPr>
            </w:pPr>
            <w:r w:rsidRPr="00E92867">
              <w:rPr>
                <w:color w:val="000000"/>
              </w:rPr>
              <w:t>Projektowana regulacja</w:t>
            </w:r>
            <w:r>
              <w:rPr>
                <w:color w:val="000000"/>
              </w:rPr>
              <w:t xml:space="preserve"> nie</w:t>
            </w:r>
            <w:r w:rsidRPr="00E92867">
              <w:rPr>
                <w:color w:val="000000"/>
              </w:rPr>
              <w:t xml:space="preserve"> będzie miała</w:t>
            </w:r>
            <w:r>
              <w:rPr>
                <w:color w:val="000000"/>
              </w:rPr>
              <w:t xml:space="preserve"> </w:t>
            </w:r>
            <w:r w:rsidRPr="00E92867">
              <w:rPr>
                <w:color w:val="000000"/>
              </w:rPr>
              <w:t>wpływ</w:t>
            </w:r>
            <w:r>
              <w:rPr>
                <w:color w:val="000000"/>
              </w:rPr>
              <w:t>u</w:t>
            </w:r>
            <w:r w:rsidRPr="00E92867">
              <w:rPr>
                <w:color w:val="000000"/>
              </w:rPr>
              <w:t xml:space="preserve"> na rynek pracy.</w:t>
            </w:r>
          </w:p>
        </w:tc>
      </w:tr>
      <w:tr w:rsidR="00793116" w:rsidRPr="008B4FE6" w14:paraId="22370301" w14:textId="77777777" w:rsidTr="00394EF7">
        <w:trPr>
          <w:gridAfter w:val="1"/>
          <w:wAfter w:w="10" w:type="dxa"/>
          <w:trHeight w:val="142"/>
        </w:trPr>
        <w:tc>
          <w:tcPr>
            <w:tcW w:w="10937" w:type="dxa"/>
            <w:gridSpan w:val="28"/>
            <w:shd w:val="clear" w:color="auto" w:fill="99CCFF"/>
          </w:tcPr>
          <w:p w14:paraId="40DE10CB" w14:textId="77777777" w:rsidR="00793116" w:rsidRPr="008B4FE6" w:rsidRDefault="00793116" w:rsidP="00793116">
            <w:pPr>
              <w:numPr>
                <w:ilvl w:val="0"/>
                <w:numId w:val="3"/>
              </w:numPr>
              <w:spacing w:before="60" w:after="60" w:line="240" w:lineRule="auto"/>
              <w:jc w:val="both"/>
              <w:rPr>
                <w:b/>
                <w:color w:val="000000"/>
              </w:rPr>
            </w:pPr>
            <w:r w:rsidRPr="008B4FE6">
              <w:rPr>
                <w:b/>
                <w:color w:val="000000"/>
              </w:rPr>
              <w:t>Wpływ na pozostałe obszary</w:t>
            </w:r>
          </w:p>
        </w:tc>
      </w:tr>
      <w:tr w:rsidR="00793116" w:rsidRPr="008B4FE6" w14:paraId="59231E73" w14:textId="77777777" w:rsidTr="00CE36BF">
        <w:trPr>
          <w:gridAfter w:val="1"/>
          <w:wAfter w:w="10" w:type="dxa"/>
          <w:trHeight w:val="1031"/>
        </w:trPr>
        <w:tc>
          <w:tcPr>
            <w:tcW w:w="3544" w:type="dxa"/>
            <w:gridSpan w:val="5"/>
            <w:shd w:val="clear" w:color="auto" w:fill="FFFFFF"/>
          </w:tcPr>
          <w:p w14:paraId="337B0D3D" w14:textId="77777777" w:rsidR="00793116" w:rsidRPr="008B4FE6" w:rsidRDefault="00793116" w:rsidP="00394EF7">
            <w:pPr>
              <w:spacing w:line="240" w:lineRule="auto"/>
              <w:rPr>
                <w:color w:val="000000"/>
              </w:rPr>
            </w:pPr>
          </w:p>
          <w:p w14:paraId="12B7A8C4" w14:textId="77777777" w:rsidR="00793116" w:rsidRPr="008B4FE6" w:rsidRDefault="00793116" w:rsidP="00394EF7">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środowisko naturalne</w:t>
            </w:r>
          </w:p>
          <w:p w14:paraId="2AD2253F" w14:textId="77777777" w:rsidR="00793116" w:rsidRDefault="00793116" w:rsidP="00394EF7">
            <w:pPr>
              <w:spacing w:line="240" w:lineRule="auto"/>
              <w:rPr>
                <w:color w:val="000000"/>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rPr>
              <w:t>sytuacja i rozwój regionalny</w:t>
            </w:r>
          </w:p>
          <w:p w14:paraId="5AEBA4A6" w14:textId="77777777" w:rsidR="00793116" w:rsidRPr="00BF6667" w:rsidRDefault="00793116" w:rsidP="00394EF7">
            <w:pPr>
              <w:spacing w:line="240" w:lineRule="auto"/>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Pr="008B4FE6">
              <w:rPr>
                <w:color w:val="000000"/>
                <w:sz w:val="20"/>
                <w:szCs w:val="20"/>
              </w:rPr>
              <w:t xml:space="preserve"> </w:t>
            </w:r>
            <w:r w:rsidRPr="00D93C2B">
              <w:rPr>
                <w:spacing w:val="-2"/>
              </w:rPr>
              <w:t>sądy powszechne, administracyjne lub wojskowe</w:t>
            </w:r>
          </w:p>
        </w:tc>
        <w:tc>
          <w:tcPr>
            <w:tcW w:w="3687" w:type="dxa"/>
            <w:gridSpan w:val="15"/>
            <w:shd w:val="clear" w:color="auto" w:fill="FFFFFF"/>
          </w:tcPr>
          <w:p w14:paraId="1D184814" w14:textId="77777777" w:rsidR="00793116" w:rsidRPr="008B4FE6" w:rsidRDefault="00793116" w:rsidP="00394EF7">
            <w:pPr>
              <w:spacing w:line="240" w:lineRule="auto"/>
              <w:rPr>
                <w:color w:val="000000"/>
              </w:rPr>
            </w:pPr>
          </w:p>
          <w:p w14:paraId="4791DD97" w14:textId="77777777" w:rsidR="00793116" w:rsidRPr="008B4FE6" w:rsidRDefault="00793116" w:rsidP="00394EF7">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demografia</w:t>
            </w:r>
          </w:p>
          <w:p w14:paraId="41EEB7C8" w14:textId="77777777" w:rsidR="00793116" w:rsidRDefault="00793116" w:rsidP="00394EF7">
            <w:pPr>
              <w:spacing w:line="240" w:lineRule="auto"/>
              <w:rPr>
                <w:color w:val="000000"/>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Pr>
                <w:color w:val="000000"/>
              </w:rPr>
              <w:t>mienie państwowe</w:t>
            </w:r>
          </w:p>
          <w:p w14:paraId="7E0D49E5" w14:textId="77777777" w:rsidR="00793116" w:rsidRPr="008B4FE6" w:rsidRDefault="00793116" w:rsidP="00394EF7">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 xml:space="preserve">inne: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tc>
        <w:tc>
          <w:tcPr>
            <w:tcW w:w="3706" w:type="dxa"/>
            <w:gridSpan w:val="8"/>
            <w:shd w:val="clear" w:color="auto" w:fill="FFFFFF"/>
          </w:tcPr>
          <w:p w14:paraId="5ED8D904" w14:textId="77777777" w:rsidR="00793116" w:rsidRPr="008B4FE6" w:rsidRDefault="00793116" w:rsidP="00394EF7">
            <w:pPr>
              <w:spacing w:line="240" w:lineRule="auto"/>
              <w:rPr>
                <w:color w:val="000000"/>
              </w:rPr>
            </w:pPr>
          </w:p>
          <w:p w14:paraId="400A4DFD" w14:textId="77777777" w:rsidR="00793116" w:rsidRDefault="00793116" w:rsidP="00394EF7">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informatyzacja</w:t>
            </w:r>
          </w:p>
          <w:p w14:paraId="665EAD16" w14:textId="77777777" w:rsidR="00793116" w:rsidRPr="008B4FE6" w:rsidRDefault="00793116" w:rsidP="00394EF7">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00000">
              <w:rPr>
                <w:color w:val="000000"/>
              </w:rPr>
            </w:r>
            <w:r w:rsidR="00000000">
              <w:rPr>
                <w:color w:val="000000"/>
              </w:rPr>
              <w:fldChar w:fldCharType="separate"/>
            </w:r>
            <w:r w:rsidRPr="008B4FE6">
              <w:rPr>
                <w:color w:val="000000"/>
              </w:rPr>
              <w:fldChar w:fldCharType="end"/>
            </w:r>
            <w:r w:rsidRPr="008B4FE6">
              <w:rPr>
                <w:color w:val="000000"/>
                <w:sz w:val="20"/>
                <w:szCs w:val="20"/>
              </w:rPr>
              <w:t xml:space="preserve"> </w:t>
            </w:r>
            <w:r>
              <w:rPr>
                <w:color w:val="000000"/>
                <w:spacing w:val="-2"/>
              </w:rPr>
              <w:t>zdrowie</w:t>
            </w:r>
          </w:p>
        </w:tc>
      </w:tr>
      <w:tr w:rsidR="00793116" w:rsidRPr="008B4FE6" w14:paraId="604DD353" w14:textId="77777777" w:rsidTr="00CE36BF">
        <w:trPr>
          <w:gridAfter w:val="1"/>
          <w:wAfter w:w="10" w:type="dxa"/>
          <w:trHeight w:val="712"/>
        </w:trPr>
        <w:tc>
          <w:tcPr>
            <w:tcW w:w="2240" w:type="dxa"/>
            <w:gridSpan w:val="2"/>
            <w:shd w:val="clear" w:color="auto" w:fill="FFFFFF"/>
            <w:vAlign w:val="center"/>
          </w:tcPr>
          <w:p w14:paraId="33540C7A" w14:textId="77777777" w:rsidR="00793116" w:rsidRPr="008B4FE6" w:rsidRDefault="00793116" w:rsidP="00394EF7">
            <w:pPr>
              <w:spacing w:line="240" w:lineRule="auto"/>
              <w:rPr>
                <w:color w:val="000000"/>
              </w:rPr>
            </w:pPr>
            <w:r w:rsidRPr="008B4FE6">
              <w:rPr>
                <w:color w:val="000000"/>
              </w:rPr>
              <w:t>Omówienie wpływu</w:t>
            </w:r>
          </w:p>
        </w:tc>
        <w:tc>
          <w:tcPr>
            <w:tcW w:w="8697" w:type="dxa"/>
            <w:gridSpan w:val="26"/>
            <w:shd w:val="clear" w:color="auto" w:fill="FFFFFF"/>
            <w:vAlign w:val="center"/>
          </w:tcPr>
          <w:p w14:paraId="3A6F70F9" w14:textId="77777777" w:rsidR="00793116" w:rsidRPr="008B4FE6" w:rsidRDefault="00793116" w:rsidP="00394EF7">
            <w:pPr>
              <w:spacing w:line="240" w:lineRule="auto"/>
              <w:jc w:val="both"/>
              <w:rPr>
                <w:color w:val="000000"/>
                <w:spacing w:val="-2"/>
              </w:rPr>
            </w:pPr>
            <w:r>
              <w:rPr>
                <w:color w:val="000000"/>
                <w:spacing w:val="-2"/>
              </w:rPr>
              <w:t>Projektowana regulacja nie będzie miała wpływu na wskazane obszary.</w:t>
            </w:r>
          </w:p>
        </w:tc>
      </w:tr>
      <w:tr w:rsidR="00793116" w:rsidRPr="008B4FE6" w14:paraId="383E96B7" w14:textId="77777777" w:rsidTr="00394EF7">
        <w:trPr>
          <w:gridAfter w:val="1"/>
          <w:wAfter w:w="10" w:type="dxa"/>
          <w:trHeight w:val="142"/>
        </w:trPr>
        <w:tc>
          <w:tcPr>
            <w:tcW w:w="10937" w:type="dxa"/>
            <w:gridSpan w:val="28"/>
            <w:shd w:val="clear" w:color="auto" w:fill="99CCFF"/>
          </w:tcPr>
          <w:p w14:paraId="24B1134F" w14:textId="77777777" w:rsidR="00793116" w:rsidRPr="00627221" w:rsidRDefault="00793116" w:rsidP="00793116">
            <w:pPr>
              <w:numPr>
                <w:ilvl w:val="0"/>
                <w:numId w:val="3"/>
              </w:numPr>
              <w:spacing w:before="60" w:after="60" w:line="240" w:lineRule="auto"/>
              <w:ind w:left="318" w:hanging="284"/>
              <w:jc w:val="both"/>
              <w:rPr>
                <w:b/>
              </w:rPr>
            </w:pPr>
            <w:r>
              <w:rPr>
                <w:b/>
                <w:spacing w:val="-2"/>
                <w:sz w:val="21"/>
                <w:szCs w:val="21"/>
              </w:rPr>
              <w:t>Planowane w</w:t>
            </w:r>
            <w:r w:rsidRPr="00627221">
              <w:rPr>
                <w:b/>
                <w:spacing w:val="-2"/>
                <w:sz w:val="21"/>
                <w:szCs w:val="21"/>
              </w:rPr>
              <w:t>ykonani</w:t>
            </w:r>
            <w:r>
              <w:rPr>
                <w:b/>
                <w:spacing w:val="-2"/>
                <w:sz w:val="21"/>
                <w:szCs w:val="21"/>
              </w:rPr>
              <w:t>e</w:t>
            </w:r>
            <w:r w:rsidRPr="00627221">
              <w:rPr>
                <w:b/>
                <w:spacing w:val="-2"/>
                <w:sz w:val="21"/>
                <w:szCs w:val="21"/>
              </w:rPr>
              <w:t xml:space="preserve"> przepisów aktu prawnego</w:t>
            </w:r>
          </w:p>
        </w:tc>
      </w:tr>
      <w:tr w:rsidR="00793116" w:rsidRPr="008B4FE6" w14:paraId="39C9DD6E" w14:textId="77777777" w:rsidTr="00394EF7">
        <w:trPr>
          <w:gridAfter w:val="1"/>
          <w:wAfter w:w="10" w:type="dxa"/>
          <w:trHeight w:val="142"/>
        </w:trPr>
        <w:tc>
          <w:tcPr>
            <w:tcW w:w="10937" w:type="dxa"/>
            <w:gridSpan w:val="28"/>
            <w:shd w:val="clear" w:color="auto" w:fill="FFFFFF"/>
          </w:tcPr>
          <w:p w14:paraId="5428BC3A" w14:textId="77777777" w:rsidR="00793116" w:rsidRPr="00B37C80" w:rsidRDefault="00793116" w:rsidP="00394EF7">
            <w:pPr>
              <w:spacing w:line="240" w:lineRule="auto"/>
              <w:jc w:val="both"/>
              <w:rPr>
                <w:spacing w:val="-2"/>
              </w:rPr>
            </w:pPr>
            <w:r>
              <w:rPr>
                <w:spacing w:val="-2"/>
              </w:rPr>
              <w:t xml:space="preserve">Planuje się, aby rozporządzenie weszło w życie </w:t>
            </w:r>
            <w:r w:rsidRPr="00662AB9">
              <w:rPr>
                <w:spacing w:val="-2"/>
              </w:rPr>
              <w:t>z dniem</w:t>
            </w:r>
            <w:r>
              <w:rPr>
                <w:spacing w:val="-2"/>
              </w:rPr>
              <w:t xml:space="preserve">... </w:t>
            </w:r>
          </w:p>
        </w:tc>
      </w:tr>
      <w:tr w:rsidR="00793116" w:rsidRPr="008B4FE6" w14:paraId="17BD4B4E" w14:textId="77777777" w:rsidTr="00394EF7">
        <w:trPr>
          <w:gridAfter w:val="1"/>
          <w:wAfter w:w="10" w:type="dxa"/>
          <w:trHeight w:val="142"/>
        </w:trPr>
        <w:tc>
          <w:tcPr>
            <w:tcW w:w="10937" w:type="dxa"/>
            <w:gridSpan w:val="28"/>
            <w:shd w:val="clear" w:color="auto" w:fill="99CCFF"/>
          </w:tcPr>
          <w:p w14:paraId="10408F11" w14:textId="77777777" w:rsidR="00793116" w:rsidRPr="008B4FE6" w:rsidRDefault="00793116" w:rsidP="00793116">
            <w:pPr>
              <w:numPr>
                <w:ilvl w:val="0"/>
                <w:numId w:val="3"/>
              </w:numPr>
              <w:spacing w:before="60" w:after="60" w:line="240" w:lineRule="auto"/>
              <w:ind w:left="318" w:hanging="284"/>
              <w:jc w:val="both"/>
              <w:rPr>
                <w:b/>
                <w:color w:val="000000"/>
              </w:rPr>
            </w:pPr>
            <w:r w:rsidRPr="008B4FE6">
              <w:rPr>
                <w:b/>
                <w:color w:val="000000"/>
              </w:rPr>
              <w:t xml:space="preserve"> </w:t>
            </w:r>
            <w:r>
              <w:rPr>
                <w:b/>
                <w:spacing w:val="-2"/>
                <w:sz w:val="21"/>
                <w:szCs w:val="21"/>
              </w:rPr>
              <w:t xml:space="preserve">W jaki sposób i kiedy </w:t>
            </w:r>
            <w:r w:rsidRPr="0063060B">
              <w:rPr>
                <w:b/>
                <w:spacing w:val="-2"/>
                <w:sz w:val="21"/>
                <w:szCs w:val="21"/>
              </w:rPr>
              <w:t xml:space="preserve">nastąpi ewaluacja efektów projektu </w:t>
            </w:r>
            <w:r>
              <w:rPr>
                <w:b/>
                <w:spacing w:val="-2"/>
                <w:sz w:val="21"/>
                <w:szCs w:val="21"/>
              </w:rPr>
              <w:t>oraz</w:t>
            </w:r>
            <w:r w:rsidRPr="0063060B">
              <w:rPr>
                <w:b/>
                <w:spacing w:val="-2"/>
                <w:sz w:val="21"/>
                <w:szCs w:val="21"/>
              </w:rPr>
              <w:t xml:space="preserve"> jakie mierniki zostaną zastosowane</w:t>
            </w:r>
            <w:r>
              <w:rPr>
                <w:b/>
                <w:spacing w:val="-2"/>
                <w:sz w:val="21"/>
                <w:szCs w:val="21"/>
              </w:rPr>
              <w:t>?</w:t>
            </w:r>
          </w:p>
        </w:tc>
      </w:tr>
      <w:tr w:rsidR="00793116" w:rsidRPr="008B4FE6" w14:paraId="6DDDB305" w14:textId="77777777" w:rsidTr="00394EF7">
        <w:trPr>
          <w:gridAfter w:val="1"/>
          <w:wAfter w:w="10" w:type="dxa"/>
          <w:trHeight w:val="142"/>
        </w:trPr>
        <w:tc>
          <w:tcPr>
            <w:tcW w:w="10937" w:type="dxa"/>
            <w:gridSpan w:val="28"/>
            <w:shd w:val="clear" w:color="auto" w:fill="FFFFFF"/>
          </w:tcPr>
          <w:p w14:paraId="53FEB7CA" w14:textId="77777777" w:rsidR="00793116" w:rsidRPr="00E0494F" w:rsidRDefault="00793116" w:rsidP="00394EF7">
            <w:pPr>
              <w:spacing w:line="240" w:lineRule="auto"/>
              <w:jc w:val="both"/>
              <w:rPr>
                <w:spacing w:val="-2"/>
              </w:rPr>
            </w:pPr>
            <w:r w:rsidRPr="00E0494F">
              <w:rPr>
                <w:spacing w:val="-2"/>
              </w:rPr>
              <w:t>Efekty wejścia w życie projektowanych rozwiązań będą natychmiastowe i nie wymagają pomiaru.</w:t>
            </w:r>
          </w:p>
        </w:tc>
      </w:tr>
      <w:tr w:rsidR="00793116" w:rsidRPr="008B4FE6" w14:paraId="7640A282" w14:textId="77777777" w:rsidTr="00394EF7">
        <w:trPr>
          <w:gridAfter w:val="1"/>
          <w:wAfter w:w="10" w:type="dxa"/>
          <w:trHeight w:val="142"/>
        </w:trPr>
        <w:tc>
          <w:tcPr>
            <w:tcW w:w="10937" w:type="dxa"/>
            <w:gridSpan w:val="28"/>
            <w:shd w:val="clear" w:color="auto" w:fill="99CCFF"/>
          </w:tcPr>
          <w:p w14:paraId="6D29C392" w14:textId="77777777" w:rsidR="00793116" w:rsidRPr="008B4FE6" w:rsidRDefault="00793116" w:rsidP="00793116">
            <w:pPr>
              <w:numPr>
                <w:ilvl w:val="0"/>
                <w:numId w:val="3"/>
              </w:numPr>
              <w:spacing w:before="60" w:after="60" w:line="240" w:lineRule="auto"/>
              <w:ind w:left="318" w:hanging="284"/>
              <w:jc w:val="both"/>
              <w:rPr>
                <w:b/>
                <w:color w:val="000000"/>
                <w:spacing w:val="-2"/>
              </w:rPr>
            </w:pPr>
            <w:r w:rsidRPr="008B4FE6">
              <w:rPr>
                <w:b/>
                <w:color w:val="000000"/>
                <w:spacing w:val="-2"/>
              </w:rPr>
              <w:t xml:space="preserve">Załączniki </w:t>
            </w:r>
            <w:r w:rsidRPr="0063060B">
              <w:rPr>
                <w:b/>
                <w:spacing w:val="-2"/>
                <w:sz w:val="21"/>
                <w:szCs w:val="21"/>
              </w:rPr>
              <w:t>(</w:t>
            </w:r>
            <w:r>
              <w:rPr>
                <w:b/>
                <w:spacing w:val="-2"/>
                <w:sz w:val="21"/>
                <w:szCs w:val="21"/>
              </w:rPr>
              <w:t xml:space="preserve">istotne </w:t>
            </w:r>
            <w:r w:rsidRPr="0063060B">
              <w:rPr>
                <w:b/>
                <w:spacing w:val="-2"/>
                <w:sz w:val="21"/>
                <w:szCs w:val="21"/>
              </w:rPr>
              <w:t>dokumenty źródłowe,</w:t>
            </w:r>
            <w:r>
              <w:rPr>
                <w:b/>
                <w:spacing w:val="-2"/>
                <w:sz w:val="21"/>
                <w:szCs w:val="21"/>
              </w:rPr>
              <w:t xml:space="preserve"> badania, analizy itp.</w:t>
            </w:r>
            <w:r w:rsidRPr="008B4FE6">
              <w:rPr>
                <w:b/>
                <w:color w:val="000000"/>
                <w:spacing w:val="-2"/>
              </w:rPr>
              <w:t xml:space="preserve">) </w:t>
            </w:r>
          </w:p>
        </w:tc>
      </w:tr>
      <w:tr w:rsidR="00793116" w:rsidRPr="008B4FE6" w14:paraId="372BE735" w14:textId="77777777" w:rsidTr="00394EF7">
        <w:trPr>
          <w:gridAfter w:val="1"/>
          <w:wAfter w:w="10" w:type="dxa"/>
          <w:trHeight w:val="142"/>
        </w:trPr>
        <w:tc>
          <w:tcPr>
            <w:tcW w:w="10937" w:type="dxa"/>
            <w:gridSpan w:val="28"/>
            <w:shd w:val="clear" w:color="auto" w:fill="FFFFFF"/>
          </w:tcPr>
          <w:p w14:paraId="28A759C7" w14:textId="77777777" w:rsidR="00793116" w:rsidRPr="00B37C80" w:rsidRDefault="00793116" w:rsidP="00394EF7">
            <w:pPr>
              <w:spacing w:line="240" w:lineRule="auto"/>
              <w:jc w:val="both"/>
              <w:rPr>
                <w:color w:val="000000"/>
                <w:spacing w:val="-2"/>
              </w:rPr>
            </w:pPr>
            <w:r>
              <w:rPr>
                <w:color w:val="000000"/>
                <w:spacing w:val="-2"/>
              </w:rPr>
              <w:t>Brak.</w:t>
            </w:r>
          </w:p>
        </w:tc>
      </w:tr>
    </w:tbl>
    <w:p w14:paraId="71502773" w14:textId="77777777" w:rsidR="003D703B" w:rsidRPr="003D703B" w:rsidRDefault="003D703B" w:rsidP="003D703B">
      <w:pPr>
        <w:pStyle w:val="ARTartustawynprozporzdzenia"/>
      </w:pPr>
    </w:p>
    <w:sectPr w:rsidR="003D703B" w:rsidRPr="003D703B"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E155" w14:textId="77777777" w:rsidR="00E44BDC" w:rsidRDefault="00E44BDC">
      <w:r>
        <w:separator/>
      </w:r>
    </w:p>
  </w:endnote>
  <w:endnote w:type="continuationSeparator" w:id="0">
    <w:p w14:paraId="76DD7AD9" w14:textId="77777777" w:rsidR="00E44BDC" w:rsidRDefault="00E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1957" w14:textId="77777777" w:rsidR="00E44BDC" w:rsidRDefault="00E44BDC">
      <w:r>
        <w:separator/>
      </w:r>
    </w:p>
  </w:footnote>
  <w:footnote w:type="continuationSeparator" w:id="0">
    <w:p w14:paraId="28D82ED9" w14:textId="77777777" w:rsidR="00E44BDC" w:rsidRDefault="00E44BDC">
      <w:r>
        <w:continuationSeparator/>
      </w:r>
    </w:p>
  </w:footnote>
  <w:footnote w:id="1">
    <w:p w14:paraId="47B67DC1" w14:textId="0DE11318" w:rsidR="00BF6DA7" w:rsidRDefault="00BF6DA7" w:rsidP="008573A8">
      <w:pPr>
        <w:pStyle w:val="ODNONIKtreodnonika"/>
      </w:pPr>
      <w:r>
        <w:rPr>
          <w:rStyle w:val="Odwoanieprzypisudolnego"/>
        </w:rPr>
        <w:footnoteRef/>
      </w:r>
      <w:r w:rsidRPr="00CE36BF">
        <w:rPr>
          <w:vertAlign w:val="superscript"/>
        </w:rPr>
        <w:t>)</w:t>
      </w:r>
      <w:r>
        <w:tab/>
        <w:t xml:space="preserve">Na chwilę kierowania projektu rozporządzenia do uzgodnień międzyresortowych, konsultacji publicznych i opiniowania projekt ustawy został skierowany </w:t>
      </w:r>
      <w:r w:rsidRPr="009F3182">
        <w:t>do I czytania na posiedzeniu Sejmu</w:t>
      </w:r>
      <w:r>
        <w:t xml:space="preserve"> (druk 2701).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283" w14:textId="77777777" w:rsidR="00876870" w:rsidRPr="00B371CC" w:rsidRDefault="00876870" w:rsidP="00B371CC">
    <w:pPr>
      <w:pStyle w:val="Nagwek"/>
      <w:jc w:val="center"/>
    </w:pPr>
    <w:r>
      <w:t xml:space="preserve">– </w:t>
    </w:r>
    <w:r>
      <w:fldChar w:fldCharType="begin"/>
    </w:r>
    <w:r>
      <w:instrText xml:space="preserve"> PAGE  \* MERGEFORMAT </w:instrText>
    </w:r>
    <w:r>
      <w:fldChar w:fldCharType="separate"/>
    </w:r>
    <w:r w:rsidR="00486E4F">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296"/>
    <w:multiLevelType w:val="hybridMultilevel"/>
    <w:tmpl w:val="16064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820FD"/>
    <w:multiLevelType w:val="multilevel"/>
    <w:tmpl w:val="7F64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67184">
    <w:abstractNumId w:val="0"/>
  </w:num>
  <w:num w:numId="2" w16cid:durableId="1473674411">
    <w:abstractNumId w:val="2"/>
  </w:num>
  <w:num w:numId="3" w16cid:durableId="176137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9D"/>
    <w:rsid w:val="000012DA"/>
    <w:rsid w:val="0000246E"/>
    <w:rsid w:val="00003862"/>
    <w:rsid w:val="000047C4"/>
    <w:rsid w:val="00007780"/>
    <w:rsid w:val="00012A35"/>
    <w:rsid w:val="00014FD7"/>
    <w:rsid w:val="00015EAE"/>
    <w:rsid w:val="00016099"/>
    <w:rsid w:val="00017C65"/>
    <w:rsid w:val="00017DC2"/>
    <w:rsid w:val="0002035D"/>
    <w:rsid w:val="0002078E"/>
    <w:rsid w:val="00021522"/>
    <w:rsid w:val="00023471"/>
    <w:rsid w:val="00023F13"/>
    <w:rsid w:val="00024089"/>
    <w:rsid w:val="00024B22"/>
    <w:rsid w:val="00027283"/>
    <w:rsid w:val="00030634"/>
    <w:rsid w:val="000319C1"/>
    <w:rsid w:val="00031A8B"/>
    <w:rsid w:val="00031BCA"/>
    <w:rsid w:val="000330FA"/>
    <w:rsid w:val="0003362F"/>
    <w:rsid w:val="000340E1"/>
    <w:rsid w:val="00036B63"/>
    <w:rsid w:val="00037E1A"/>
    <w:rsid w:val="0004033A"/>
    <w:rsid w:val="00043215"/>
    <w:rsid w:val="00043495"/>
    <w:rsid w:val="00044427"/>
    <w:rsid w:val="00046A75"/>
    <w:rsid w:val="00047312"/>
    <w:rsid w:val="000508BD"/>
    <w:rsid w:val="000517AB"/>
    <w:rsid w:val="0005339C"/>
    <w:rsid w:val="000541E6"/>
    <w:rsid w:val="0005571B"/>
    <w:rsid w:val="0005695B"/>
    <w:rsid w:val="00057AB3"/>
    <w:rsid w:val="00060076"/>
    <w:rsid w:val="00060432"/>
    <w:rsid w:val="00060D87"/>
    <w:rsid w:val="000615A5"/>
    <w:rsid w:val="00061AC9"/>
    <w:rsid w:val="000632FC"/>
    <w:rsid w:val="00064E4C"/>
    <w:rsid w:val="00066901"/>
    <w:rsid w:val="0007151B"/>
    <w:rsid w:val="00071BEE"/>
    <w:rsid w:val="000736CD"/>
    <w:rsid w:val="00073A8D"/>
    <w:rsid w:val="00074600"/>
    <w:rsid w:val="00074B10"/>
    <w:rsid w:val="0007533B"/>
    <w:rsid w:val="0007545D"/>
    <w:rsid w:val="000760BF"/>
    <w:rsid w:val="0007613E"/>
    <w:rsid w:val="00076BFC"/>
    <w:rsid w:val="00080013"/>
    <w:rsid w:val="000814A7"/>
    <w:rsid w:val="00082564"/>
    <w:rsid w:val="000838D7"/>
    <w:rsid w:val="0008444D"/>
    <w:rsid w:val="0008557B"/>
    <w:rsid w:val="00085CE7"/>
    <w:rsid w:val="000906EE"/>
    <w:rsid w:val="00091BA2"/>
    <w:rsid w:val="000944EF"/>
    <w:rsid w:val="00095AAB"/>
    <w:rsid w:val="000969C8"/>
    <w:rsid w:val="0009732D"/>
    <w:rsid w:val="000973F0"/>
    <w:rsid w:val="000978DD"/>
    <w:rsid w:val="000A1296"/>
    <w:rsid w:val="000A1C27"/>
    <w:rsid w:val="000A1DAD"/>
    <w:rsid w:val="000A245A"/>
    <w:rsid w:val="000A2649"/>
    <w:rsid w:val="000A26AE"/>
    <w:rsid w:val="000A323B"/>
    <w:rsid w:val="000A44AA"/>
    <w:rsid w:val="000A4694"/>
    <w:rsid w:val="000A62F6"/>
    <w:rsid w:val="000B0374"/>
    <w:rsid w:val="000B298D"/>
    <w:rsid w:val="000B4080"/>
    <w:rsid w:val="000B5B2D"/>
    <w:rsid w:val="000B5DCE"/>
    <w:rsid w:val="000C05BA"/>
    <w:rsid w:val="000C0804"/>
    <w:rsid w:val="000C0881"/>
    <w:rsid w:val="000C0E8F"/>
    <w:rsid w:val="000C253E"/>
    <w:rsid w:val="000C312F"/>
    <w:rsid w:val="000C4BC4"/>
    <w:rsid w:val="000D0110"/>
    <w:rsid w:val="000D2468"/>
    <w:rsid w:val="000D318A"/>
    <w:rsid w:val="000D4BA8"/>
    <w:rsid w:val="000D4BA9"/>
    <w:rsid w:val="000D6173"/>
    <w:rsid w:val="000D6F83"/>
    <w:rsid w:val="000D7EDB"/>
    <w:rsid w:val="000E1CA7"/>
    <w:rsid w:val="000E25CC"/>
    <w:rsid w:val="000E3694"/>
    <w:rsid w:val="000E490F"/>
    <w:rsid w:val="000E4ED8"/>
    <w:rsid w:val="000E6241"/>
    <w:rsid w:val="000F2BE3"/>
    <w:rsid w:val="000F3D0D"/>
    <w:rsid w:val="000F3D3F"/>
    <w:rsid w:val="000F6ED4"/>
    <w:rsid w:val="000F7A6E"/>
    <w:rsid w:val="000F7E5B"/>
    <w:rsid w:val="00100CA3"/>
    <w:rsid w:val="0010164B"/>
    <w:rsid w:val="001042BA"/>
    <w:rsid w:val="00104B97"/>
    <w:rsid w:val="00106D03"/>
    <w:rsid w:val="0011044D"/>
    <w:rsid w:val="00110465"/>
    <w:rsid w:val="00110628"/>
    <w:rsid w:val="001118A4"/>
    <w:rsid w:val="00111C6F"/>
    <w:rsid w:val="0011245A"/>
    <w:rsid w:val="001127AC"/>
    <w:rsid w:val="00112A3C"/>
    <w:rsid w:val="00112DB9"/>
    <w:rsid w:val="0011493E"/>
    <w:rsid w:val="00115B72"/>
    <w:rsid w:val="001209EC"/>
    <w:rsid w:val="00120A9E"/>
    <w:rsid w:val="00120D2A"/>
    <w:rsid w:val="00121752"/>
    <w:rsid w:val="00125A9C"/>
    <w:rsid w:val="00126356"/>
    <w:rsid w:val="001270A2"/>
    <w:rsid w:val="00131237"/>
    <w:rsid w:val="001329AC"/>
    <w:rsid w:val="001349B5"/>
    <w:rsid w:val="00134CA0"/>
    <w:rsid w:val="00134E92"/>
    <w:rsid w:val="0014026F"/>
    <w:rsid w:val="00144435"/>
    <w:rsid w:val="00146260"/>
    <w:rsid w:val="00147A47"/>
    <w:rsid w:val="00147AA1"/>
    <w:rsid w:val="00150927"/>
    <w:rsid w:val="001520CF"/>
    <w:rsid w:val="00152854"/>
    <w:rsid w:val="00153FAA"/>
    <w:rsid w:val="0015667C"/>
    <w:rsid w:val="0015706C"/>
    <w:rsid w:val="00157110"/>
    <w:rsid w:val="0015742A"/>
    <w:rsid w:val="00157DA1"/>
    <w:rsid w:val="001606B6"/>
    <w:rsid w:val="00160B15"/>
    <w:rsid w:val="00162B52"/>
    <w:rsid w:val="00163147"/>
    <w:rsid w:val="00164C57"/>
    <w:rsid w:val="00164C9D"/>
    <w:rsid w:val="00171199"/>
    <w:rsid w:val="00172F7A"/>
    <w:rsid w:val="00173025"/>
    <w:rsid w:val="00173150"/>
    <w:rsid w:val="00173390"/>
    <w:rsid w:val="001736F0"/>
    <w:rsid w:val="00173BB3"/>
    <w:rsid w:val="001740D0"/>
    <w:rsid w:val="00174777"/>
    <w:rsid w:val="00174F2C"/>
    <w:rsid w:val="00176DB9"/>
    <w:rsid w:val="00177AF2"/>
    <w:rsid w:val="00180E3E"/>
    <w:rsid w:val="00180F2A"/>
    <w:rsid w:val="00184B91"/>
    <w:rsid w:val="00184D4A"/>
    <w:rsid w:val="00184FD5"/>
    <w:rsid w:val="00186EC1"/>
    <w:rsid w:val="001911CA"/>
    <w:rsid w:val="00191E1F"/>
    <w:rsid w:val="001942A5"/>
    <w:rsid w:val="0019473B"/>
    <w:rsid w:val="00194EE5"/>
    <w:rsid w:val="001952B1"/>
    <w:rsid w:val="00195E0D"/>
    <w:rsid w:val="00196E39"/>
    <w:rsid w:val="00197649"/>
    <w:rsid w:val="001A01FB"/>
    <w:rsid w:val="001A10E9"/>
    <w:rsid w:val="001A183D"/>
    <w:rsid w:val="001A2B65"/>
    <w:rsid w:val="001A3CD3"/>
    <w:rsid w:val="001A536B"/>
    <w:rsid w:val="001A5BEF"/>
    <w:rsid w:val="001A7059"/>
    <w:rsid w:val="001A7713"/>
    <w:rsid w:val="001A7F15"/>
    <w:rsid w:val="001B342E"/>
    <w:rsid w:val="001B498D"/>
    <w:rsid w:val="001B6B2B"/>
    <w:rsid w:val="001C0EDF"/>
    <w:rsid w:val="001C1832"/>
    <w:rsid w:val="001C1858"/>
    <w:rsid w:val="001C188C"/>
    <w:rsid w:val="001C4255"/>
    <w:rsid w:val="001C5D43"/>
    <w:rsid w:val="001C6766"/>
    <w:rsid w:val="001C6D1F"/>
    <w:rsid w:val="001D0088"/>
    <w:rsid w:val="001D1783"/>
    <w:rsid w:val="001D1EEF"/>
    <w:rsid w:val="001D1FDF"/>
    <w:rsid w:val="001D24F4"/>
    <w:rsid w:val="001D53CD"/>
    <w:rsid w:val="001D55A3"/>
    <w:rsid w:val="001D5AF5"/>
    <w:rsid w:val="001E1E73"/>
    <w:rsid w:val="001E4E0C"/>
    <w:rsid w:val="001E526D"/>
    <w:rsid w:val="001E5655"/>
    <w:rsid w:val="001F1832"/>
    <w:rsid w:val="001F220F"/>
    <w:rsid w:val="001F25B3"/>
    <w:rsid w:val="001F4A85"/>
    <w:rsid w:val="001F51F8"/>
    <w:rsid w:val="001F6616"/>
    <w:rsid w:val="001F6E82"/>
    <w:rsid w:val="00202BD4"/>
    <w:rsid w:val="00204A97"/>
    <w:rsid w:val="00204E13"/>
    <w:rsid w:val="002114EF"/>
    <w:rsid w:val="00212D01"/>
    <w:rsid w:val="00213608"/>
    <w:rsid w:val="00213F90"/>
    <w:rsid w:val="00215612"/>
    <w:rsid w:val="00215807"/>
    <w:rsid w:val="002166AD"/>
    <w:rsid w:val="00217871"/>
    <w:rsid w:val="00221ED8"/>
    <w:rsid w:val="002231EA"/>
    <w:rsid w:val="00223FDF"/>
    <w:rsid w:val="0022518E"/>
    <w:rsid w:val="00225DFF"/>
    <w:rsid w:val="002279C0"/>
    <w:rsid w:val="0023228E"/>
    <w:rsid w:val="0023727E"/>
    <w:rsid w:val="00237DA3"/>
    <w:rsid w:val="00240053"/>
    <w:rsid w:val="00242081"/>
    <w:rsid w:val="00243777"/>
    <w:rsid w:val="002441CD"/>
    <w:rsid w:val="00244336"/>
    <w:rsid w:val="0024594F"/>
    <w:rsid w:val="002501A3"/>
    <w:rsid w:val="00250465"/>
    <w:rsid w:val="0025166C"/>
    <w:rsid w:val="00253982"/>
    <w:rsid w:val="00255503"/>
    <w:rsid w:val="002555D4"/>
    <w:rsid w:val="00255F22"/>
    <w:rsid w:val="00261A16"/>
    <w:rsid w:val="00261B02"/>
    <w:rsid w:val="00263522"/>
    <w:rsid w:val="00264B3D"/>
    <w:rsid w:val="00264EC6"/>
    <w:rsid w:val="00271013"/>
    <w:rsid w:val="0027107F"/>
    <w:rsid w:val="00271A3A"/>
    <w:rsid w:val="00273FE4"/>
    <w:rsid w:val="00274BBF"/>
    <w:rsid w:val="002765B4"/>
    <w:rsid w:val="00276A94"/>
    <w:rsid w:val="00283750"/>
    <w:rsid w:val="00284791"/>
    <w:rsid w:val="0028566B"/>
    <w:rsid w:val="00285F23"/>
    <w:rsid w:val="0029405D"/>
    <w:rsid w:val="00294FA6"/>
    <w:rsid w:val="00295A6F"/>
    <w:rsid w:val="002A06F0"/>
    <w:rsid w:val="002A20C4"/>
    <w:rsid w:val="002A2A92"/>
    <w:rsid w:val="002A2DD3"/>
    <w:rsid w:val="002A54EF"/>
    <w:rsid w:val="002A570F"/>
    <w:rsid w:val="002A693A"/>
    <w:rsid w:val="002A7292"/>
    <w:rsid w:val="002A7358"/>
    <w:rsid w:val="002A78D7"/>
    <w:rsid w:val="002A7902"/>
    <w:rsid w:val="002B0F6B"/>
    <w:rsid w:val="002B1D7A"/>
    <w:rsid w:val="002B23B8"/>
    <w:rsid w:val="002B39C7"/>
    <w:rsid w:val="002B4429"/>
    <w:rsid w:val="002B68A6"/>
    <w:rsid w:val="002B72E1"/>
    <w:rsid w:val="002B7BA2"/>
    <w:rsid w:val="002B7EDA"/>
    <w:rsid w:val="002B7FAF"/>
    <w:rsid w:val="002C1FAD"/>
    <w:rsid w:val="002C3F2C"/>
    <w:rsid w:val="002C49C1"/>
    <w:rsid w:val="002C6E7B"/>
    <w:rsid w:val="002D0C4F"/>
    <w:rsid w:val="002D1364"/>
    <w:rsid w:val="002D4D30"/>
    <w:rsid w:val="002D5000"/>
    <w:rsid w:val="002D598D"/>
    <w:rsid w:val="002D7188"/>
    <w:rsid w:val="002E1DE3"/>
    <w:rsid w:val="002E2AB6"/>
    <w:rsid w:val="002E3F34"/>
    <w:rsid w:val="002E4433"/>
    <w:rsid w:val="002E5F79"/>
    <w:rsid w:val="002E64FA"/>
    <w:rsid w:val="002F0A00"/>
    <w:rsid w:val="002F0CFA"/>
    <w:rsid w:val="002F2473"/>
    <w:rsid w:val="002F514C"/>
    <w:rsid w:val="002F669F"/>
    <w:rsid w:val="00300A70"/>
    <w:rsid w:val="00301415"/>
    <w:rsid w:val="00301C97"/>
    <w:rsid w:val="00305EEB"/>
    <w:rsid w:val="00306377"/>
    <w:rsid w:val="003065C8"/>
    <w:rsid w:val="00306C61"/>
    <w:rsid w:val="00307DB7"/>
    <w:rsid w:val="0031004C"/>
    <w:rsid w:val="003105F6"/>
    <w:rsid w:val="00311297"/>
    <w:rsid w:val="003113BE"/>
    <w:rsid w:val="00311D91"/>
    <w:rsid w:val="003120EF"/>
    <w:rsid w:val="003122CA"/>
    <w:rsid w:val="003137AC"/>
    <w:rsid w:val="003148FD"/>
    <w:rsid w:val="00314979"/>
    <w:rsid w:val="00314C63"/>
    <w:rsid w:val="00315659"/>
    <w:rsid w:val="00321080"/>
    <w:rsid w:val="00322D45"/>
    <w:rsid w:val="0032569A"/>
    <w:rsid w:val="00325A1F"/>
    <w:rsid w:val="003268F9"/>
    <w:rsid w:val="00327645"/>
    <w:rsid w:val="00327732"/>
    <w:rsid w:val="00330BAF"/>
    <w:rsid w:val="00334E3A"/>
    <w:rsid w:val="0033562B"/>
    <w:rsid w:val="003361DD"/>
    <w:rsid w:val="00337B58"/>
    <w:rsid w:val="00340A0A"/>
    <w:rsid w:val="00341A6A"/>
    <w:rsid w:val="00345506"/>
    <w:rsid w:val="00345B9C"/>
    <w:rsid w:val="00347FAD"/>
    <w:rsid w:val="00351F29"/>
    <w:rsid w:val="003524D0"/>
    <w:rsid w:val="0035255F"/>
    <w:rsid w:val="00352DAE"/>
    <w:rsid w:val="00354EB9"/>
    <w:rsid w:val="00355585"/>
    <w:rsid w:val="003602AE"/>
    <w:rsid w:val="00360929"/>
    <w:rsid w:val="003647D5"/>
    <w:rsid w:val="003674B0"/>
    <w:rsid w:val="00372675"/>
    <w:rsid w:val="0037678A"/>
    <w:rsid w:val="0037727C"/>
    <w:rsid w:val="00377E70"/>
    <w:rsid w:val="00380904"/>
    <w:rsid w:val="00381628"/>
    <w:rsid w:val="003823EE"/>
    <w:rsid w:val="00382960"/>
    <w:rsid w:val="003846F7"/>
    <w:rsid w:val="003851ED"/>
    <w:rsid w:val="00385B39"/>
    <w:rsid w:val="00386785"/>
    <w:rsid w:val="00390E89"/>
    <w:rsid w:val="00391B1A"/>
    <w:rsid w:val="0039378D"/>
    <w:rsid w:val="00394423"/>
    <w:rsid w:val="00396942"/>
    <w:rsid w:val="00396B49"/>
    <w:rsid w:val="00396E3E"/>
    <w:rsid w:val="00397834"/>
    <w:rsid w:val="003A306E"/>
    <w:rsid w:val="003A60DC"/>
    <w:rsid w:val="003A6A46"/>
    <w:rsid w:val="003A6C41"/>
    <w:rsid w:val="003A7A63"/>
    <w:rsid w:val="003B000C"/>
    <w:rsid w:val="003B0B46"/>
    <w:rsid w:val="003B0F1D"/>
    <w:rsid w:val="003B2036"/>
    <w:rsid w:val="003B2049"/>
    <w:rsid w:val="003B432D"/>
    <w:rsid w:val="003B43C1"/>
    <w:rsid w:val="003B4A57"/>
    <w:rsid w:val="003B5EEC"/>
    <w:rsid w:val="003B6DCE"/>
    <w:rsid w:val="003B7143"/>
    <w:rsid w:val="003B74CD"/>
    <w:rsid w:val="003C0AD9"/>
    <w:rsid w:val="003C0ED0"/>
    <w:rsid w:val="003C1D49"/>
    <w:rsid w:val="003C35C4"/>
    <w:rsid w:val="003C69E8"/>
    <w:rsid w:val="003D12C2"/>
    <w:rsid w:val="003D31B9"/>
    <w:rsid w:val="003D3867"/>
    <w:rsid w:val="003D3F40"/>
    <w:rsid w:val="003D66F0"/>
    <w:rsid w:val="003D703B"/>
    <w:rsid w:val="003E0D1A"/>
    <w:rsid w:val="003E13AA"/>
    <w:rsid w:val="003E2DA3"/>
    <w:rsid w:val="003E55D6"/>
    <w:rsid w:val="003E77C0"/>
    <w:rsid w:val="003F020D"/>
    <w:rsid w:val="003F03D9"/>
    <w:rsid w:val="003F1DDA"/>
    <w:rsid w:val="003F26EE"/>
    <w:rsid w:val="003F2FBE"/>
    <w:rsid w:val="003F318D"/>
    <w:rsid w:val="003F5BAE"/>
    <w:rsid w:val="003F6ED7"/>
    <w:rsid w:val="003F7368"/>
    <w:rsid w:val="0040084F"/>
    <w:rsid w:val="00401C84"/>
    <w:rsid w:val="00403210"/>
    <w:rsid w:val="004035BB"/>
    <w:rsid w:val="004035EB"/>
    <w:rsid w:val="00403AF5"/>
    <w:rsid w:val="00404A9D"/>
    <w:rsid w:val="00407332"/>
    <w:rsid w:val="00407828"/>
    <w:rsid w:val="00407CAA"/>
    <w:rsid w:val="00407F2F"/>
    <w:rsid w:val="004103B0"/>
    <w:rsid w:val="00413D8E"/>
    <w:rsid w:val="004140F2"/>
    <w:rsid w:val="00417910"/>
    <w:rsid w:val="00417B22"/>
    <w:rsid w:val="00421085"/>
    <w:rsid w:val="00422396"/>
    <w:rsid w:val="0042465E"/>
    <w:rsid w:val="00424DF7"/>
    <w:rsid w:val="00431994"/>
    <w:rsid w:val="0043273C"/>
    <w:rsid w:val="00432B76"/>
    <w:rsid w:val="00432D73"/>
    <w:rsid w:val="004349AD"/>
    <w:rsid w:val="00434D01"/>
    <w:rsid w:val="00435D26"/>
    <w:rsid w:val="00440C99"/>
    <w:rsid w:val="0044175C"/>
    <w:rsid w:val="00445F4D"/>
    <w:rsid w:val="00446216"/>
    <w:rsid w:val="00447913"/>
    <w:rsid w:val="00447E72"/>
    <w:rsid w:val="00450229"/>
    <w:rsid w:val="004504C0"/>
    <w:rsid w:val="00452F24"/>
    <w:rsid w:val="004550FB"/>
    <w:rsid w:val="00456D1B"/>
    <w:rsid w:val="00457781"/>
    <w:rsid w:val="00457B7A"/>
    <w:rsid w:val="0046111A"/>
    <w:rsid w:val="00462946"/>
    <w:rsid w:val="00463F43"/>
    <w:rsid w:val="00464B94"/>
    <w:rsid w:val="004653A8"/>
    <w:rsid w:val="00465A0B"/>
    <w:rsid w:val="00467132"/>
    <w:rsid w:val="0047077C"/>
    <w:rsid w:val="00470B05"/>
    <w:rsid w:val="004711EA"/>
    <w:rsid w:val="0047207C"/>
    <w:rsid w:val="0047281A"/>
    <w:rsid w:val="00472CD6"/>
    <w:rsid w:val="004732C1"/>
    <w:rsid w:val="00474E3C"/>
    <w:rsid w:val="00475581"/>
    <w:rsid w:val="0048074B"/>
    <w:rsid w:val="00480A58"/>
    <w:rsid w:val="00482151"/>
    <w:rsid w:val="00482E8C"/>
    <w:rsid w:val="00483FC7"/>
    <w:rsid w:val="0048510B"/>
    <w:rsid w:val="00485E38"/>
    <w:rsid w:val="00485FAD"/>
    <w:rsid w:val="00486E4F"/>
    <w:rsid w:val="00487AED"/>
    <w:rsid w:val="00490028"/>
    <w:rsid w:val="00491EDF"/>
    <w:rsid w:val="00492A3F"/>
    <w:rsid w:val="00493736"/>
    <w:rsid w:val="0049393D"/>
    <w:rsid w:val="00494F62"/>
    <w:rsid w:val="004A020F"/>
    <w:rsid w:val="004A09A4"/>
    <w:rsid w:val="004A2001"/>
    <w:rsid w:val="004A28C9"/>
    <w:rsid w:val="004A3590"/>
    <w:rsid w:val="004A57F4"/>
    <w:rsid w:val="004A6C55"/>
    <w:rsid w:val="004B00A7"/>
    <w:rsid w:val="004B25E2"/>
    <w:rsid w:val="004B30AB"/>
    <w:rsid w:val="004B34D7"/>
    <w:rsid w:val="004B5037"/>
    <w:rsid w:val="004B5B2F"/>
    <w:rsid w:val="004B626A"/>
    <w:rsid w:val="004B660E"/>
    <w:rsid w:val="004C05BD"/>
    <w:rsid w:val="004C32C1"/>
    <w:rsid w:val="004C3B06"/>
    <w:rsid w:val="004C3F97"/>
    <w:rsid w:val="004C65F4"/>
    <w:rsid w:val="004C7EE7"/>
    <w:rsid w:val="004D087E"/>
    <w:rsid w:val="004D1C48"/>
    <w:rsid w:val="004D2DEE"/>
    <w:rsid w:val="004D2E1F"/>
    <w:rsid w:val="004D5C15"/>
    <w:rsid w:val="004D5E59"/>
    <w:rsid w:val="004D7FD9"/>
    <w:rsid w:val="004E0669"/>
    <w:rsid w:val="004E1324"/>
    <w:rsid w:val="004E19A5"/>
    <w:rsid w:val="004E1E89"/>
    <w:rsid w:val="004E2809"/>
    <w:rsid w:val="004E37E5"/>
    <w:rsid w:val="004E3FDB"/>
    <w:rsid w:val="004E4B34"/>
    <w:rsid w:val="004E4D0A"/>
    <w:rsid w:val="004E6867"/>
    <w:rsid w:val="004F081B"/>
    <w:rsid w:val="004F1F4A"/>
    <w:rsid w:val="004F296D"/>
    <w:rsid w:val="004F4DC4"/>
    <w:rsid w:val="004F508B"/>
    <w:rsid w:val="004F695F"/>
    <w:rsid w:val="004F6CA4"/>
    <w:rsid w:val="0050034D"/>
    <w:rsid w:val="00500752"/>
    <w:rsid w:val="00501A50"/>
    <w:rsid w:val="00502038"/>
    <w:rsid w:val="0050222D"/>
    <w:rsid w:val="0050315A"/>
    <w:rsid w:val="00503AF3"/>
    <w:rsid w:val="00504E19"/>
    <w:rsid w:val="0050696D"/>
    <w:rsid w:val="0051094B"/>
    <w:rsid w:val="005110D7"/>
    <w:rsid w:val="00511D06"/>
    <w:rsid w:val="00511D99"/>
    <w:rsid w:val="005128D3"/>
    <w:rsid w:val="00513668"/>
    <w:rsid w:val="005147E8"/>
    <w:rsid w:val="005158F2"/>
    <w:rsid w:val="0052257D"/>
    <w:rsid w:val="00524CAB"/>
    <w:rsid w:val="00526DFC"/>
    <w:rsid w:val="00526F43"/>
    <w:rsid w:val="00527651"/>
    <w:rsid w:val="005302BD"/>
    <w:rsid w:val="00531F07"/>
    <w:rsid w:val="0053207A"/>
    <w:rsid w:val="00535078"/>
    <w:rsid w:val="005363AB"/>
    <w:rsid w:val="00540CE1"/>
    <w:rsid w:val="005446C3"/>
    <w:rsid w:val="00544EF4"/>
    <w:rsid w:val="00545E53"/>
    <w:rsid w:val="00546BFE"/>
    <w:rsid w:val="00547714"/>
    <w:rsid w:val="005479D9"/>
    <w:rsid w:val="005547A9"/>
    <w:rsid w:val="0055480A"/>
    <w:rsid w:val="005572BD"/>
    <w:rsid w:val="00557A12"/>
    <w:rsid w:val="00560AC7"/>
    <w:rsid w:val="00560B50"/>
    <w:rsid w:val="00561AFB"/>
    <w:rsid w:val="00561FA8"/>
    <w:rsid w:val="005635ED"/>
    <w:rsid w:val="00565253"/>
    <w:rsid w:val="00565EE8"/>
    <w:rsid w:val="0056614A"/>
    <w:rsid w:val="0056682C"/>
    <w:rsid w:val="00570191"/>
    <w:rsid w:val="00570570"/>
    <w:rsid w:val="00572512"/>
    <w:rsid w:val="00573EE6"/>
    <w:rsid w:val="0057547F"/>
    <w:rsid w:val="005754EE"/>
    <w:rsid w:val="0057617E"/>
    <w:rsid w:val="00576497"/>
    <w:rsid w:val="0057677C"/>
    <w:rsid w:val="00576984"/>
    <w:rsid w:val="00577DC3"/>
    <w:rsid w:val="005835E7"/>
    <w:rsid w:val="0058397F"/>
    <w:rsid w:val="00583BF8"/>
    <w:rsid w:val="00585029"/>
    <w:rsid w:val="00585F33"/>
    <w:rsid w:val="00586BB6"/>
    <w:rsid w:val="00591124"/>
    <w:rsid w:val="00591E83"/>
    <w:rsid w:val="00594898"/>
    <w:rsid w:val="00595176"/>
    <w:rsid w:val="00597024"/>
    <w:rsid w:val="005A0274"/>
    <w:rsid w:val="005A095C"/>
    <w:rsid w:val="005A09D6"/>
    <w:rsid w:val="005A4D44"/>
    <w:rsid w:val="005A5CF2"/>
    <w:rsid w:val="005A669D"/>
    <w:rsid w:val="005A74AF"/>
    <w:rsid w:val="005A75D8"/>
    <w:rsid w:val="005B542B"/>
    <w:rsid w:val="005B713E"/>
    <w:rsid w:val="005B7307"/>
    <w:rsid w:val="005C03B6"/>
    <w:rsid w:val="005C188F"/>
    <w:rsid w:val="005C348E"/>
    <w:rsid w:val="005C3807"/>
    <w:rsid w:val="005C4CE3"/>
    <w:rsid w:val="005C4D15"/>
    <w:rsid w:val="005C68E1"/>
    <w:rsid w:val="005C70DA"/>
    <w:rsid w:val="005D18A9"/>
    <w:rsid w:val="005D213C"/>
    <w:rsid w:val="005D3763"/>
    <w:rsid w:val="005D3D7C"/>
    <w:rsid w:val="005D3E48"/>
    <w:rsid w:val="005D5454"/>
    <w:rsid w:val="005D55E1"/>
    <w:rsid w:val="005E19F7"/>
    <w:rsid w:val="005E4C99"/>
    <w:rsid w:val="005E4F04"/>
    <w:rsid w:val="005E614A"/>
    <w:rsid w:val="005E62C2"/>
    <w:rsid w:val="005E6C71"/>
    <w:rsid w:val="005F0963"/>
    <w:rsid w:val="005F2824"/>
    <w:rsid w:val="005F2EBA"/>
    <w:rsid w:val="005F35ED"/>
    <w:rsid w:val="005F3914"/>
    <w:rsid w:val="005F56CB"/>
    <w:rsid w:val="005F7812"/>
    <w:rsid w:val="005F7A88"/>
    <w:rsid w:val="006005EF"/>
    <w:rsid w:val="006008ED"/>
    <w:rsid w:val="00601983"/>
    <w:rsid w:val="0060303B"/>
    <w:rsid w:val="00603345"/>
    <w:rsid w:val="00603A1A"/>
    <w:rsid w:val="006046D5"/>
    <w:rsid w:val="00604DAE"/>
    <w:rsid w:val="00605BDF"/>
    <w:rsid w:val="0060610E"/>
    <w:rsid w:val="00607A93"/>
    <w:rsid w:val="00610C08"/>
    <w:rsid w:val="00611F74"/>
    <w:rsid w:val="00613378"/>
    <w:rsid w:val="00614BD1"/>
    <w:rsid w:val="00615772"/>
    <w:rsid w:val="006203F3"/>
    <w:rsid w:val="00621256"/>
    <w:rsid w:val="00621FCC"/>
    <w:rsid w:val="00622E4B"/>
    <w:rsid w:val="00630471"/>
    <w:rsid w:val="006333DA"/>
    <w:rsid w:val="006346E5"/>
    <w:rsid w:val="00635134"/>
    <w:rsid w:val="006356E2"/>
    <w:rsid w:val="0063579C"/>
    <w:rsid w:val="00642A65"/>
    <w:rsid w:val="00645DCE"/>
    <w:rsid w:val="006465AC"/>
    <w:rsid w:val="006465BF"/>
    <w:rsid w:val="00653B22"/>
    <w:rsid w:val="00656130"/>
    <w:rsid w:val="00657BF4"/>
    <w:rsid w:val="006603FB"/>
    <w:rsid w:val="006608DF"/>
    <w:rsid w:val="006623AC"/>
    <w:rsid w:val="006678AF"/>
    <w:rsid w:val="006701EF"/>
    <w:rsid w:val="00672513"/>
    <w:rsid w:val="00672D1B"/>
    <w:rsid w:val="00673BA5"/>
    <w:rsid w:val="00680058"/>
    <w:rsid w:val="00681F9F"/>
    <w:rsid w:val="006840EA"/>
    <w:rsid w:val="006844E2"/>
    <w:rsid w:val="00685267"/>
    <w:rsid w:val="006863B9"/>
    <w:rsid w:val="006872AE"/>
    <w:rsid w:val="00690082"/>
    <w:rsid w:val="00690252"/>
    <w:rsid w:val="00692644"/>
    <w:rsid w:val="006946AC"/>
    <w:rsid w:val="006946BB"/>
    <w:rsid w:val="00695445"/>
    <w:rsid w:val="00695AD7"/>
    <w:rsid w:val="00695C94"/>
    <w:rsid w:val="006969FA"/>
    <w:rsid w:val="006A2DE4"/>
    <w:rsid w:val="006A35D5"/>
    <w:rsid w:val="006A43FB"/>
    <w:rsid w:val="006A748A"/>
    <w:rsid w:val="006B1002"/>
    <w:rsid w:val="006B2079"/>
    <w:rsid w:val="006B2CBB"/>
    <w:rsid w:val="006B4DF3"/>
    <w:rsid w:val="006C1679"/>
    <w:rsid w:val="006C419E"/>
    <w:rsid w:val="006C4A31"/>
    <w:rsid w:val="006C599E"/>
    <w:rsid w:val="006C5AC2"/>
    <w:rsid w:val="006C6AFB"/>
    <w:rsid w:val="006C6B09"/>
    <w:rsid w:val="006D02E5"/>
    <w:rsid w:val="006D1575"/>
    <w:rsid w:val="006D2681"/>
    <w:rsid w:val="006D2735"/>
    <w:rsid w:val="006D45B2"/>
    <w:rsid w:val="006D4AF5"/>
    <w:rsid w:val="006E0FCC"/>
    <w:rsid w:val="006E1E96"/>
    <w:rsid w:val="006E385D"/>
    <w:rsid w:val="006E3E22"/>
    <w:rsid w:val="006E40E2"/>
    <w:rsid w:val="006E5E21"/>
    <w:rsid w:val="006E7058"/>
    <w:rsid w:val="006F2648"/>
    <w:rsid w:val="006F2F10"/>
    <w:rsid w:val="006F3071"/>
    <w:rsid w:val="006F3B15"/>
    <w:rsid w:val="006F482B"/>
    <w:rsid w:val="006F4C50"/>
    <w:rsid w:val="006F6311"/>
    <w:rsid w:val="00701952"/>
    <w:rsid w:val="00702556"/>
    <w:rsid w:val="0070277E"/>
    <w:rsid w:val="00704156"/>
    <w:rsid w:val="00705FC1"/>
    <w:rsid w:val="007069FC"/>
    <w:rsid w:val="007100F0"/>
    <w:rsid w:val="007105B9"/>
    <w:rsid w:val="00711221"/>
    <w:rsid w:val="007119DC"/>
    <w:rsid w:val="00711C11"/>
    <w:rsid w:val="00712675"/>
    <w:rsid w:val="0071307C"/>
    <w:rsid w:val="00713808"/>
    <w:rsid w:val="007151B6"/>
    <w:rsid w:val="0071520D"/>
    <w:rsid w:val="00715A3E"/>
    <w:rsid w:val="00715EDB"/>
    <w:rsid w:val="007160D5"/>
    <w:rsid w:val="007163FB"/>
    <w:rsid w:val="00717C2E"/>
    <w:rsid w:val="007204FA"/>
    <w:rsid w:val="0072106F"/>
    <w:rsid w:val="007213B3"/>
    <w:rsid w:val="007220F0"/>
    <w:rsid w:val="0072457F"/>
    <w:rsid w:val="00724A9F"/>
    <w:rsid w:val="00725406"/>
    <w:rsid w:val="0072621B"/>
    <w:rsid w:val="0072701B"/>
    <w:rsid w:val="00730555"/>
    <w:rsid w:val="007312CC"/>
    <w:rsid w:val="00731341"/>
    <w:rsid w:val="00732D8D"/>
    <w:rsid w:val="0073405E"/>
    <w:rsid w:val="00735432"/>
    <w:rsid w:val="00736A64"/>
    <w:rsid w:val="00737F6A"/>
    <w:rsid w:val="00737FA9"/>
    <w:rsid w:val="00740D72"/>
    <w:rsid w:val="007410B6"/>
    <w:rsid w:val="0074126F"/>
    <w:rsid w:val="00744C6F"/>
    <w:rsid w:val="007455D0"/>
    <w:rsid w:val="007457F6"/>
    <w:rsid w:val="00745ABB"/>
    <w:rsid w:val="00746E38"/>
    <w:rsid w:val="00747CD5"/>
    <w:rsid w:val="00753B51"/>
    <w:rsid w:val="00755B6C"/>
    <w:rsid w:val="00756629"/>
    <w:rsid w:val="00756835"/>
    <w:rsid w:val="00757214"/>
    <w:rsid w:val="007575D2"/>
    <w:rsid w:val="00757B4F"/>
    <w:rsid w:val="00757B6A"/>
    <w:rsid w:val="007610E0"/>
    <w:rsid w:val="007621AA"/>
    <w:rsid w:val="0076260A"/>
    <w:rsid w:val="00764A67"/>
    <w:rsid w:val="007650BF"/>
    <w:rsid w:val="007662DB"/>
    <w:rsid w:val="007674AC"/>
    <w:rsid w:val="00770F6B"/>
    <w:rsid w:val="0077120D"/>
    <w:rsid w:val="00771883"/>
    <w:rsid w:val="00772826"/>
    <w:rsid w:val="007754A2"/>
    <w:rsid w:val="00776DC2"/>
    <w:rsid w:val="0077735E"/>
    <w:rsid w:val="00780122"/>
    <w:rsid w:val="0078214B"/>
    <w:rsid w:val="0078498A"/>
    <w:rsid w:val="0078669D"/>
    <w:rsid w:val="00790573"/>
    <w:rsid w:val="00792207"/>
    <w:rsid w:val="00792B64"/>
    <w:rsid w:val="00792E29"/>
    <w:rsid w:val="00793116"/>
    <w:rsid w:val="0079379A"/>
    <w:rsid w:val="00794953"/>
    <w:rsid w:val="0079540A"/>
    <w:rsid w:val="00795C53"/>
    <w:rsid w:val="00795C9B"/>
    <w:rsid w:val="007A1F2F"/>
    <w:rsid w:val="007A240F"/>
    <w:rsid w:val="007A2A5C"/>
    <w:rsid w:val="007A5150"/>
    <w:rsid w:val="007A5340"/>
    <w:rsid w:val="007A5373"/>
    <w:rsid w:val="007A789F"/>
    <w:rsid w:val="007B02E1"/>
    <w:rsid w:val="007B30DF"/>
    <w:rsid w:val="007B38F1"/>
    <w:rsid w:val="007B6CA6"/>
    <w:rsid w:val="007B7284"/>
    <w:rsid w:val="007B75BC"/>
    <w:rsid w:val="007C0BD6"/>
    <w:rsid w:val="007C2F0F"/>
    <w:rsid w:val="007C3806"/>
    <w:rsid w:val="007C4A89"/>
    <w:rsid w:val="007C5BB7"/>
    <w:rsid w:val="007C717B"/>
    <w:rsid w:val="007D07D5"/>
    <w:rsid w:val="007D1C64"/>
    <w:rsid w:val="007D32DD"/>
    <w:rsid w:val="007D3A64"/>
    <w:rsid w:val="007D4CDD"/>
    <w:rsid w:val="007D6DCE"/>
    <w:rsid w:val="007D72C4"/>
    <w:rsid w:val="007D79A5"/>
    <w:rsid w:val="007E06FA"/>
    <w:rsid w:val="007E2CFE"/>
    <w:rsid w:val="007E59C9"/>
    <w:rsid w:val="007E669A"/>
    <w:rsid w:val="007F0072"/>
    <w:rsid w:val="007F1A1B"/>
    <w:rsid w:val="007F2EB6"/>
    <w:rsid w:val="007F4D81"/>
    <w:rsid w:val="007F54C3"/>
    <w:rsid w:val="007F75D4"/>
    <w:rsid w:val="007F78B8"/>
    <w:rsid w:val="0080071F"/>
    <w:rsid w:val="00800B6A"/>
    <w:rsid w:val="00800E42"/>
    <w:rsid w:val="00802949"/>
    <w:rsid w:val="00802A3F"/>
    <w:rsid w:val="00802E03"/>
    <w:rsid w:val="0080301E"/>
    <w:rsid w:val="0080365F"/>
    <w:rsid w:val="00803760"/>
    <w:rsid w:val="00803FB4"/>
    <w:rsid w:val="00804ADE"/>
    <w:rsid w:val="0081253B"/>
    <w:rsid w:val="00812BE5"/>
    <w:rsid w:val="00813578"/>
    <w:rsid w:val="008136F8"/>
    <w:rsid w:val="00817429"/>
    <w:rsid w:val="0082082F"/>
    <w:rsid w:val="00821514"/>
    <w:rsid w:val="00821E35"/>
    <w:rsid w:val="008239AB"/>
    <w:rsid w:val="00824591"/>
    <w:rsid w:val="00824777"/>
    <w:rsid w:val="00824AED"/>
    <w:rsid w:val="00826096"/>
    <w:rsid w:val="008262E3"/>
    <w:rsid w:val="00827820"/>
    <w:rsid w:val="0083006C"/>
    <w:rsid w:val="00831B8B"/>
    <w:rsid w:val="00832E0B"/>
    <w:rsid w:val="00833AB7"/>
    <w:rsid w:val="0083405D"/>
    <w:rsid w:val="0083446E"/>
    <w:rsid w:val="00834F24"/>
    <w:rsid w:val="008352D4"/>
    <w:rsid w:val="00835387"/>
    <w:rsid w:val="00836DB9"/>
    <w:rsid w:val="0083746F"/>
    <w:rsid w:val="00837C67"/>
    <w:rsid w:val="008415B0"/>
    <w:rsid w:val="00842028"/>
    <w:rsid w:val="008436B8"/>
    <w:rsid w:val="00843A54"/>
    <w:rsid w:val="008460B6"/>
    <w:rsid w:val="00847E13"/>
    <w:rsid w:val="00850C9D"/>
    <w:rsid w:val="00851D32"/>
    <w:rsid w:val="00852B59"/>
    <w:rsid w:val="008556B5"/>
    <w:rsid w:val="00856272"/>
    <w:rsid w:val="008563FF"/>
    <w:rsid w:val="008573A8"/>
    <w:rsid w:val="00857A61"/>
    <w:rsid w:val="00860159"/>
    <w:rsid w:val="0086018B"/>
    <w:rsid w:val="008611DD"/>
    <w:rsid w:val="008620DE"/>
    <w:rsid w:val="00864076"/>
    <w:rsid w:val="00865B59"/>
    <w:rsid w:val="008667F1"/>
    <w:rsid w:val="00866867"/>
    <w:rsid w:val="00871770"/>
    <w:rsid w:val="00872257"/>
    <w:rsid w:val="00874B23"/>
    <w:rsid w:val="008753E6"/>
    <w:rsid w:val="00876870"/>
    <w:rsid w:val="0087738C"/>
    <w:rsid w:val="0087759B"/>
    <w:rsid w:val="008776CA"/>
    <w:rsid w:val="008802AF"/>
    <w:rsid w:val="008809DB"/>
    <w:rsid w:val="00881910"/>
    <w:rsid w:val="00881926"/>
    <w:rsid w:val="00882A55"/>
    <w:rsid w:val="0088318F"/>
    <w:rsid w:val="0088331D"/>
    <w:rsid w:val="008852B0"/>
    <w:rsid w:val="00885AE7"/>
    <w:rsid w:val="00886B60"/>
    <w:rsid w:val="00887889"/>
    <w:rsid w:val="008920FF"/>
    <w:rsid w:val="008926E8"/>
    <w:rsid w:val="00894F19"/>
    <w:rsid w:val="00896A10"/>
    <w:rsid w:val="008971B5"/>
    <w:rsid w:val="008A03F9"/>
    <w:rsid w:val="008A1E72"/>
    <w:rsid w:val="008A4F8D"/>
    <w:rsid w:val="008A5D26"/>
    <w:rsid w:val="008A673E"/>
    <w:rsid w:val="008A6B13"/>
    <w:rsid w:val="008A6ECB"/>
    <w:rsid w:val="008A750C"/>
    <w:rsid w:val="008B0BF9"/>
    <w:rsid w:val="008B27CA"/>
    <w:rsid w:val="008B2866"/>
    <w:rsid w:val="008B3859"/>
    <w:rsid w:val="008B436D"/>
    <w:rsid w:val="008B4E49"/>
    <w:rsid w:val="008B5AF8"/>
    <w:rsid w:val="008B5BE9"/>
    <w:rsid w:val="008B65DB"/>
    <w:rsid w:val="008B66A5"/>
    <w:rsid w:val="008B7712"/>
    <w:rsid w:val="008B7B26"/>
    <w:rsid w:val="008C3524"/>
    <w:rsid w:val="008C3A64"/>
    <w:rsid w:val="008C4061"/>
    <w:rsid w:val="008C4229"/>
    <w:rsid w:val="008C4464"/>
    <w:rsid w:val="008C5BE0"/>
    <w:rsid w:val="008C70B9"/>
    <w:rsid w:val="008C7233"/>
    <w:rsid w:val="008D1389"/>
    <w:rsid w:val="008D2434"/>
    <w:rsid w:val="008D3BCD"/>
    <w:rsid w:val="008D4296"/>
    <w:rsid w:val="008D6160"/>
    <w:rsid w:val="008E05D9"/>
    <w:rsid w:val="008E171D"/>
    <w:rsid w:val="008E2785"/>
    <w:rsid w:val="008E78A3"/>
    <w:rsid w:val="008F0654"/>
    <w:rsid w:val="008F06CB"/>
    <w:rsid w:val="008F118E"/>
    <w:rsid w:val="008F15EF"/>
    <w:rsid w:val="008F179C"/>
    <w:rsid w:val="008F2BBB"/>
    <w:rsid w:val="008F2E83"/>
    <w:rsid w:val="008F543B"/>
    <w:rsid w:val="008F577E"/>
    <w:rsid w:val="008F5FBF"/>
    <w:rsid w:val="008F612A"/>
    <w:rsid w:val="0090293D"/>
    <w:rsid w:val="009034DE"/>
    <w:rsid w:val="00905396"/>
    <w:rsid w:val="00905C17"/>
    <w:rsid w:val="0090605D"/>
    <w:rsid w:val="00906419"/>
    <w:rsid w:val="00906528"/>
    <w:rsid w:val="00910460"/>
    <w:rsid w:val="00910A59"/>
    <w:rsid w:val="00910E29"/>
    <w:rsid w:val="00912889"/>
    <w:rsid w:val="00912CA4"/>
    <w:rsid w:val="009131A9"/>
    <w:rsid w:val="00913A42"/>
    <w:rsid w:val="00914167"/>
    <w:rsid w:val="009143DB"/>
    <w:rsid w:val="009144CC"/>
    <w:rsid w:val="00914972"/>
    <w:rsid w:val="00915065"/>
    <w:rsid w:val="00917CE5"/>
    <w:rsid w:val="009217C0"/>
    <w:rsid w:val="00923AAF"/>
    <w:rsid w:val="009245D8"/>
    <w:rsid w:val="00925241"/>
    <w:rsid w:val="00925CEC"/>
    <w:rsid w:val="00926A3F"/>
    <w:rsid w:val="0092794E"/>
    <w:rsid w:val="00930D30"/>
    <w:rsid w:val="0093189B"/>
    <w:rsid w:val="00931F9E"/>
    <w:rsid w:val="0093214A"/>
    <w:rsid w:val="009332A2"/>
    <w:rsid w:val="00933719"/>
    <w:rsid w:val="00937598"/>
    <w:rsid w:val="0093790B"/>
    <w:rsid w:val="00940BC6"/>
    <w:rsid w:val="00943751"/>
    <w:rsid w:val="009454AA"/>
    <w:rsid w:val="00946DD0"/>
    <w:rsid w:val="009471D5"/>
    <w:rsid w:val="009509E6"/>
    <w:rsid w:val="009517C1"/>
    <w:rsid w:val="00952018"/>
    <w:rsid w:val="00952800"/>
    <w:rsid w:val="0095300D"/>
    <w:rsid w:val="00955E4A"/>
    <w:rsid w:val="00956812"/>
    <w:rsid w:val="0095719A"/>
    <w:rsid w:val="00961285"/>
    <w:rsid w:val="009615B8"/>
    <w:rsid w:val="009623E9"/>
    <w:rsid w:val="00963EEB"/>
    <w:rsid w:val="009648BC"/>
    <w:rsid w:val="00964C2F"/>
    <w:rsid w:val="00965ABD"/>
    <w:rsid w:val="00965F88"/>
    <w:rsid w:val="0096634E"/>
    <w:rsid w:val="009752F1"/>
    <w:rsid w:val="00982660"/>
    <w:rsid w:val="00984E03"/>
    <w:rsid w:val="00987E85"/>
    <w:rsid w:val="00990AB0"/>
    <w:rsid w:val="009959B5"/>
    <w:rsid w:val="0099770E"/>
    <w:rsid w:val="00997FC0"/>
    <w:rsid w:val="009A0D12"/>
    <w:rsid w:val="009A144C"/>
    <w:rsid w:val="009A1987"/>
    <w:rsid w:val="009A1B6B"/>
    <w:rsid w:val="009A2BEE"/>
    <w:rsid w:val="009A5289"/>
    <w:rsid w:val="009A5B81"/>
    <w:rsid w:val="009A631D"/>
    <w:rsid w:val="009A731B"/>
    <w:rsid w:val="009A7A53"/>
    <w:rsid w:val="009B0402"/>
    <w:rsid w:val="009B0866"/>
    <w:rsid w:val="009B08DE"/>
    <w:rsid w:val="009B0B75"/>
    <w:rsid w:val="009B103F"/>
    <w:rsid w:val="009B16DF"/>
    <w:rsid w:val="009B4CB2"/>
    <w:rsid w:val="009B6701"/>
    <w:rsid w:val="009B6EF7"/>
    <w:rsid w:val="009B7000"/>
    <w:rsid w:val="009B739C"/>
    <w:rsid w:val="009B7DB6"/>
    <w:rsid w:val="009C04EC"/>
    <w:rsid w:val="009C25A0"/>
    <w:rsid w:val="009C2662"/>
    <w:rsid w:val="009C2CC8"/>
    <w:rsid w:val="009C328C"/>
    <w:rsid w:val="009C4444"/>
    <w:rsid w:val="009C79AD"/>
    <w:rsid w:val="009C7CA6"/>
    <w:rsid w:val="009D2956"/>
    <w:rsid w:val="009D3316"/>
    <w:rsid w:val="009D55AA"/>
    <w:rsid w:val="009D5E01"/>
    <w:rsid w:val="009D6975"/>
    <w:rsid w:val="009E240E"/>
    <w:rsid w:val="009E305D"/>
    <w:rsid w:val="009E3E77"/>
    <w:rsid w:val="009E3FAB"/>
    <w:rsid w:val="009E56AE"/>
    <w:rsid w:val="009E5B3F"/>
    <w:rsid w:val="009E7D3E"/>
    <w:rsid w:val="009E7D90"/>
    <w:rsid w:val="009F1A8C"/>
    <w:rsid w:val="009F1AB0"/>
    <w:rsid w:val="009F2401"/>
    <w:rsid w:val="009F501D"/>
    <w:rsid w:val="00A039D5"/>
    <w:rsid w:val="00A046AD"/>
    <w:rsid w:val="00A0639E"/>
    <w:rsid w:val="00A079C1"/>
    <w:rsid w:val="00A124F0"/>
    <w:rsid w:val="00A12520"/>
    <w:rsid w:val="00A130FD"/>
    <w:rsid w:val="00A13D6D"/>
    <w:rsid w:val="00A14769"/>
    <w:rsid w:val="00A15408"/>
    <w:rsid w:val="00A15692"/>
    <w:rsid w:val="00A16151"/>
    <w:rsid w:val="00A16E7A"/>
    <w:rsid w:val="00A16EC6"/>
    <w:rsid w:val="00A17C06"/>
    <w:rsid w:val="00A203C1"/>
    <w:rsid w:val="00A20F55"/>
    <w:rsid w:val="00A2126E"/>
    <w:rsid w:val="00A21706"/>
    <w:rsid w:val="00A23D84"/>
    <w:rsid w:val="00A246C6"/>
    <w:rsid w:val="00A24980"/>
    <w:rsid w:val="00A24FCC"/>
    <w:rsid w:val="00A25E84"/>
    <w:rsid w:val="00A26A90"/>
    <w:rsid w:val="00A26B27"/>
    <w:rsid w:val="00A30D88"/>
    <w:rsid w:val="00A30E4F"/>
    <w:rsid w:val="00A32253"/>
    <w:rsid w:val="00A3310E"/>
    <w:rsid w:val="00A333A0"/>
    <w:rsid w:val="00A37E70"/>
    <w:rsid w:val="00A437E1"/>
    <w:rsid w:val="00A4685E"/>
    <w:rsid w:val="00A50CD4"/>
    <w:rsid w:val="00A51191"/>
    <w:rsid w:val="00A52BC6"/>
    <w:rsid w:val="00A53FED"/>
    <w:rsid w:val="00A56D62"/>
    <w:rsid w:val="00A56F07"/>
    <w:rsid w:val="00A5762C"/>
    <w:rsid w:val="00A57BD0"/>
    <w:rsid w:val="00A600FC"/>
    <w:rsid w:val="00A60BCA"/>
    <w:rsid w:val="00A638DA"/>
    <w:rsid w:val="00A64DD7"/>
    <w:rsid w:val="00A65907"/>
    <w:rsid w:val="00A65A64"/>
    <w:rsid w:val="00A65B41"/>
    <w:rsid w:val="00A65E00"/>
    <w:rsid w:val="00A660D1"/>
    <w:rsid w:val="00A66A78"/>
    <w:rsid w:val="00A70471"/>
    <w:rsid w:val="00A70D6F"/>
    <w:rsid w:val="00A71672"/>
    <w:rsid w:val="00A74071"/>
    <w:rsid w:val="00A7436E"/>
    <w:rsid w:val="00A74E96"/>
    <w:rsid w:val="00A75A8E"/>
    <w:rsid w:val="00A77DF9"/>
    <w:rsid w:val="00A80063"/>
    <w:rsid w:val="00A81567"/>
    <w:rsid w:val="00A824DD"/>
    <w:rsid w:val="00A83676"/>
    <w:rsid w:val="00A837A8"/>
    <w:rsid w:val="00A83B7B"/>
    <w:rsid w:val="00A84274"/>
    <w:rsid w:val="00A84C13"/>
    <w:rsid w:val="00A850F3"/>
    <w:rsid w:val="00A864E3"/>
    <w:rsid w:val="00A94574"/>
    <w:rsid w:val="00A9533A"/>
    <w:rsid w:val="00A95936"/>
    <w:rsid w:val="00A9618B"/>
    <w:rsid w:val="00A96265"/>
    <w:rsid w:val="00A96A28"/>
    <w:rsid w:val="00A97084"/>
    <w:rsid w:val="00AA03B1"/>
    <w:rsid w:val="00AA1C2C"/>
    <w:rsid w:val="00AA35F6"/>
    <w:rsid w:val="00AA667C"/>
    <w:rsid w:val="00AA670A"/>
    <w:rsid w:val="00AA6E91"/>
    <w:rsid w:val="00AA7439"/>
    <w:rsid w:val="00AB047E"/>
    <w:rsid w:val="00AB0616"/>
    <w:rsid w:val="00AB0B0A"/>
    <w:rsid w:val="00AB0BB7"/>
    <w:rsid w:val="00AB14B3"/>
    <w:rsid w:val="00AB22C6"/>
    <w:rsid w:val="00AB2AD0"/>
    <w:rsid w:val="00AB4123"/>
    <w:rsid w:val="00AB67FC"/>
    <w:rsid w:val="00AB6C79"/>
    <w:rsid w:val="00AC00F2"/>
    <w:rsid w:val="00AC31B5"/>
    <w:rsid w:val="00AC3DF0"/>
    <w:rsid w:val="00AC4EA1"/>
    <w:rsid w:val="00AC5381"/>
    <w:rsid w:val="00AC5920"/>
    <w:rsid w:val="00AD0E65"/>
    <w:rsid w:val="00AD29C3"/>
    <w:rsid w:val="00AD2BF2"/>
    <w:rsid w:val="00AD4E90"/>
    <w:rsid w:val="00AD4F62"/>
    <w:rsid w:val="00AD5422"/>
    <w:rsid w:val="00AE1019"/>
    <w:rsid w:val="00AE32D6"/>
    <w:rsid w:val="00AE4179"/>
    <w:rsid w:val="00AE4425"/>
    <w:rsid w:val="00AE4FBE"/>
    <w:rsid w:val="00AE650F"/>
    <w:rsid w:val="00AE6555"/>
    <w:rsid w:val="00AE7D16"/>
    <w:rsid w:val="00AF1041"/>
    <w:rsid w:val="00AF4258"/>
    <w:rsid w:val="00AF4CAA"/>
    <w:rsid w:val="00AF571A"/>
    <w:rsid w:val="00AF60A0"/>
    <w:rsid w:val="00AF67FC"/>
    <w:rsid w:val="00AF7DF5"/>
    <w:rsid w:val="00B006E5"/>
    <w:rsid w:val="00B01EA9"/>
    <w:rsid w:val="00B024C2"/>
    <w:rsid w:val="00B03AAF"/>
    <w:rsid w:val="00B03ED5"/>
    <w:rsid w:val="00B06195"/>
    <w:rsid w:val="00B07700"/>
    <w:rsid w:val="00B128EC"/>
    <w:rsid w:val="00B13921"/>
    <w:rsid w:val="00B1528C"/>
    <w:rsid w:val="00B16ACD"/>
    <w:rsid w:val="00B16D35"/>
    <w:rsid w:val="00B207F3"/>
    <w:rsid w:val="00B21487"/>
    <w:rsid w:val="00B232D1"/>
    <w:rsid w:val="00B24A37"/>
    <w:rsid w:val="00B24DB5"/>
    <w:rsid w:val="00B31F9E"/>
    <w:rsid w:val="00B3268F"/>
    <w:rsid w:val="00B32C2C"/>
    <w:rsid w:val="00B32F5E"/>
    <w:rsid w:val="00B33A1A"/>
    <w:rsid w:val="00B33E6C"/>
    <w:rsid w:val="00B371CC"/>
    <w:rsid w:val="00B41CD9"/>
    <w:rsid w:val="00B427E6"/>
    <w:rsid w:val="00B428A6"/>
    <w:rsid w:val="00B42C0A"/>
    <w:rsid w:val="00B43E1F"/>
    <w:rsid w:val="00B45FBC"/>
    <w:rsid w:val="00B4636A"/>
    <w:rsid w:val="00B47958"/>
    <w:rsid w:val="00B47BD3"/>
    <w:rsid w:val="00B51A7D"/>
    <w:rsid w:val="00B535C2"/>
    <w:rsid w:val="00B54027"/>
    <w:rsid w:val="00B54BC1"/>
    <w:rsid w:val="00B55544"/>
    <w:rsid w:val="00B55C46"/>
    <w:rsid w:val="00B572C8"/>
    <w:rsid w:val="00B63D8D"/>
    <w:rsid w:val="00B642FC"/>
    <w:rsid w:val="00B64D26"/>
    <w:rsid w:val="00B64FBB"/>
    <w:rsid w:val="00B652AC"/>
    <w:rsid w:val="00B67BCF"/>
    <w:rsid w:val="00B70260"/>
    <w:rsid w:val="00B70E22"/>
    <w:rsid w:val="00B75271"/>
    <w:rsid w:val="00B75B61"/>
    <w:rsid w:val="00B774CB"/>
    <w:rsid w:val="00B7788B"/>
    <w:rsid w:val="00B80402"/>
    <w:rsid w:val="00B80926"/>
    <w:rsid w:val="00B80B9A"/>
    <w:rsid w:val="00B80EC1"/>
    <w:rsid w:val="00B81FA7"/>
    <w:rsid w:val="00B830B7"/>
    <w:rsid w:val="00B83530"/>
    <w:rsid w:val="00B84709"/>
    <w:rsid w:val="00B848EA"/>
    <w:rsid w:val="00B84B2B"/>
    <w:rsid w:val="00B8767D"/>
    <w:rsid w:val="00B90500"/>
    <w:rsid w:val="00B9176C"/>
    <w:rsid w:val="00B923A2"/>
    <w:rsid w:val="00B934D3"/>
    <w:rsid w:val="00B935A4"/>
    <w:rsid w:val="00B93FB8"/>
    <w:rsid w:val="00B95C4C"/>
    <w:rsid w:val="00B96EC8"/>
    <w:rsid w:val="00BA561A"/>
    <w:rsid w:val="00BA5C47"/>
    <w:rsid w:val="00BA60E7"/>
    <w:rsid w:val="00BB0DC6"/>
    <w:rsid w:val="00BB15E4"/>
    <w:rsid w:val="00BB17FA"/>
    <w:rsid w:val="00BB1E19"/>
    <w:rsid w:val="00BB21D1"/>
    <w:rsid w:val="00BB299F"/>
    <w:rsid w:val="00BB32F2"/>
    <w:rsid w:val="00BB4338"/>
    <w:rsid w:val="00BB505F"/>
    <w:rsid w:val="00BB6C0E"/>
    <w:rsid w:val="00BB70BF"/>
    <w:rsid w:val="00BB7B38"/>
    <w:rsid w:val="00BC11E5"/>
    <w:rsid w:val="00BC21C2"/>
    <w:rsid w:val="00BC3F5F"/>
    <w:rsid w:val="00BC4BA9"/>
    <w:rsid w:val="00BC4BC6"/>
    <w:rsid w:val="00BC52FD"/>
    <w:rsid w:val="00BC6E62"/>
    <w:rsid w:val="00BC7443"/>
    <w:rsid w:val="00BD0648"/>
    <w:rsid w:val="00BD1040"/>
    <w:rsid w:val="00BD2252"/>
    <w:rsid w:val="00BD288D"/>
    <w:rsid w:val="00BD34AA"/>
    <w:rsid w:val="00BD5292"/>
    <w:rsid w:val="00BD5BE6"/>
    <w:rsid w:val="00BD6109"/>
    <w:rsid w:val="00BD7D67"/>
    <w:rsid w:val="00BE0C44"/>
    <w:rsid w:val="00BE16F0"/>
    <w:rsid w:val="00BE1B8B"/>
    <w:rsid w:val="00BE2A18"/>
    <w:rsid w:val="00BE2C01"/>
    <w:rsid w:val="00BE40F1"/>
    <w:rsid w:val="00BE41EC"/>
    <w:rsid w:val="00BE56FB"/>
    <w:rsid w:val="00BF0450"/>
    <w:rsid w:val="00BF1047"/>
    <w:rsid w:val="00BF3DDE"/>
    <w:rsid w:val="00BF6589"/>
    <w:rsid w:val="00BF6989"/>
    <w:rsid w:val="00BF6DA7"/>
    <w:rsid w:val="00BF6F7F"/>
    <w:rsid w:val="00C000E0"/>
    <w:rsid w:val="00C00647"/>
    <w:rsid w:val="00C00A5C"/>
    <w:rsid w:val="00C02764"/>
    <w:rsid w:val="00C0364C"/>
    <w:rsid w:val="00C04CEF"/>
    <w:rsid w:val="00C0662F"/>
    <w:rsid w:val="00C11788"/>
    <w:rsid w:val="00C11943"/>
    <w:rsid w:val="00C12E96"/>
    <w:rsid w:val="00C136E3"/>
    <w:rsid w:val="00C14763"/>
    <w:rsid w:val="00C14BA1"/>
    <w:rsid w:val="00C16141"/>
    <w:rsid w:val="00C173D9"/>
    <w:rsid w:val="00C20C22"/>
    <w:rsid w:val="00C22668"/>
    <w:rsid w:val="00C2363F"/>
    <w:rsid w:val="00C236C8"/>
    <w:rsid w:val="00C238EA"/>
    <w:rsid w:val="00C24F57"/>
    <w:rsid w:val="00C260B1"/>
    <w:rsid w:val="00C26C50"/>
    <w:rsid w:val="00C26E56"/>
    <w:rsid w:val="00C274B9"/>
    <w:rsid w:val="00C31406"/>
    <w:rsid w:val="00C33072"/>
    <w:rsid w:val="00C34AB9"/>
    <w:rsid w:val="00C37194"/>
    <w:rsid w:val="00C40637"/>
    <w:rsid w:val="00C40F6C"/>
    <w:rsid w:val="00C44426"/>
    <w:rsid w:val="00C445F3"/>
    <w:rsid w:val="00C451F4"/>
    <w:rsid w:val="00C454FF"/>
    <w:rsid w:val="00C45EB1"/>
    <w:rsid w:val="00C46FFA"/>
    <w:rsid w:val="00C470A9"/>
    <w:rsid w:val="00C54121"/>
    <w:rsid w:val="00C543E3"/>
    <w:rsid w:val="00C54A3A"/>
    <w:rsid w:val="00C54B49"/>
    <w:rsid w:val="00C54BDE"/>
    <w:rsid w:val="00C54D2E"/>
    <w:rsid w:val="00C55566"/>
    <w:rsid w:val="00C56448"/>
    <w:rsid w:val="00C64A66"/>
    <w:rsid w:val="00C65170"/>
    <w:rsid w:val="00C667BE"/>
    <w:rsid w:val="00C66E7D"/>
    <w:rsid w:val="00C6766B"/>
    <w:rsid w:val="00C70E3B"/>
    <w:rsid w:val="00C72223"/>
    <w:rsid w:val="00C76417"/>
    <w:rsid w:val="00C767A4"/>
    <w:rsid w:val="00C76B88"/>
    <w:rsid w:val="00C7726F"/>
    <w:rsid w:val="00C77461"/>
    <w:rsid w:val="00C77AEF"/>
    <w:rsid w:val="00C823DA"/>
    <w:rsid w:val="00C8259F"/>
    <w:rsid w:val="00C82746"/>
    <w:rsid w:val="00C82CB9"/>
    <w:rsid w:val="00C8312F"/>
    <w:rsid w:val="00C84B96"/>
    <w:rsid w:val="00C84C47"/>
    <w:rsid w:val="00C858A4"/>
    <w:rsid w:val="00C86AFA"/>
    <w:rsid w:val="00C91057"/>
    <w:rsid w:val="00C91322"/>
    <w:rsid w:val="00C91A5C"/>
    <w:rsid w:val="00C93776"/>
    <w:rsid w:val="00C978F4"/>
    <w:rsid w:val="00C97DCD"/>
    <w:rsid w:val="00CA02F1"/>
    <w:rsid w:val="00CA3AB4"/>
    <w:rsid w:val="00CA4AE6"/>
    <w:rsid w:val="00CA7324"/>
    <w:rsid w:val="00CB18D0"/>
    <w:rsid w:val="00CB1C8A"/>
    <w:rsid w:val="00CB24F5"/>
    <w:rsid w:val="00CB2663"/>
    <w:rsid w:val="00CB362B"/>
    <w:rsid w:val="00CB391C"/>
    <w:rsid w:val="00CB3BBE"/>
    <w:rsid w:val="00CB59E9"/>
    <w:rsid w:val="00CC0D6A"/>
    <w:rsid w:val="00CC11AA"/>
    <w:rsid w:val="00CC3327"/>
    <w:rsid w:val="00CC3831"/>
    <w:rsid w:val="00CC3E3D"/>
    <w:rsid w:val="00CC4390"/>
    <w:rsid w:val="00CC519B"/>
    <w:rsid w:val="00CC5509"/>
    <w:rsid w:val="00CC639D"/>
    <w:rsid w:val="00CC6FD2"/>
    <w:rsid w:val="00CD12C1"/>
    <w:rsid w:val="00CD214E"/>
    <w:rsid w:val="00CD46FA"/>
    <w:rsid w:val="00CD4859"/>
    <w:rsid w:val="00CD5973"/>
    <w:rsid w:val="00CD6E0F"/>
    <w:rsid w:val="00CE31A6"/>
    <w:rsid w:val="00CE36BF"/>
    <w:rsid w:val="00CE6306"/>
    <w:rsid w:val="00CF09AA"/>
    <w:rsid w:val="00CF4813"/>
    <w:rsid w:val="00CF50FD"/>
    <w:rsid w:val="00CF5233"/>
    <w:rsid w:val="00CF7859"/>
    <w:rsid w:val="00D029B8"/>
    <w:rsid w:val="00D02F60"/>
    <w:rsid w:val="00D0464E"/>
    <w:rsid w:val="00D04A96"/>
    <w:rsid w:val="00D07A7B"/>
    <w:rsid w:val="00D07BD9"/>
    <w:rsid w:val="00D10DDC"/>
    <w:rsid w:val="00D10E06"/>
    <w:rsid w:val="00D14CCC"/>
    <w:rsid w:val="00D14D91"/>
    <w:rsid w:val="00D15197"/>
    <w:rsid w:val="00D16820"/>
    <w:rsid w:val="00D169C8"/>
    <w:rsid w:val="00D1793F"/>
    <w:rsid w:val="00D220FE"/>
    <w:rsid w:val="00D22AF5"/>
    <w:rsid w:val="00D235EA"/>
    <w:rsid w:val="00D24287"/>
    <w:rsid w:val="00D247A9"/>
    <w:rsid w:val="00D275FE"/>
    <w:rsid w:val="00D27BB6"/>
    <w:rsid w:val="00D32721"/>
    <w:rsid w:val="00D328DC"/>
    <w:rsid w:val="00D33387"/>
    <w:rsid w:val="00D3729B"/>
    <w:rsid w:val="00D402FB"/>
    <w:rsid w:val="00D411D0"/>
    <w:rsid w:val="00D41643"/>
    <w:rsid w:val="00D41B47"/>
    <w:rsid w:val="00D43327"/>
    <w:rsid w:val="00D4404B"/>
    <w:rsid w:val="00D44731"/>
    <w:rsid w:val="00D44F2B"/>
    <w:rsid w:val="00D46AF2"/>
    <w:rsid w:val="00D47D7A"/>
    <w:rsid w:val="00D506A8"/>
    <w:rsid w:val="00D50ABD"/>
    <w:rsid w:val="00D54F08"/>
    <w:rsid w:val="00D55290"/>
    <w:rsid w:val="00D55EDB"/>
    <w:rsid w:val="00D56D90"/>
    <w:rsid w:val="00D56F6F"/>
    <w:rsid w:val="00D57791"/>
    <w:rsid w:val="00D57D17"/>
    <w:rsid w:val="00D6046A"/>
    <w:rsid w:val="00D605E1"/>
    <w:rsid w:val="00D60B9C"/>
    <w:rsid w:val="00D62870"/>
    <w:rsid w:val="00D655D9"/>
    <w:rsid w:val="00D65872"/>
    <w:rsid w:val="00D676F3"/>
    <w:rsid w:val="00D70EF5"/>
    <w:rsid w:val="00D71024"/>
    <w:rsid w:val="00D71A25"/>
    <w:rsid w:val="00D71D95"/>
    <w:rsid w:val="00D71FCF"/>
    <w:rsid w:val="00D72A54"/>
    <w:rsid w:val="00D72CC1"/>
    <w:rsid w:val="00D739E5"/>
    <w:rsid w:val="00D740E5"/>
    <w:rsid w:val="00D744AA"/>
    <w:rsid w:val="00D746B3"/>
    <w:rsid w:val="00D76EC9"/>
    <w:rsid w:val="00D80E7D"/>
    <w:rsid w:val="00D81397"/>
    <w:rsid w:val="00D848B9"/>
    <w:rsid w:val="00D856CE"/>
    <w:rsid w:val="00D87CA1"/>
    <w:rsid w:val="00D90E69"/>
    <w:rsid w:val="00D91368"/>
    <w:rsid w:val="00D93106"/>
    <w:rsid w:val="00D933E9"/>
    <w:rsid w:val="00D9505D"/>
    <w:rsid w:val="00D953D0"/>
    <w:rsid w:val="00D959F5"/>
    <w:rsid w:val="00D96884"/>
    <w:rsid w:val="00DA07E5"/>
    <w:rsid w:val="00DA0959"/>
    <w:rsid w:val="00DA1293"/>
    <w:rsid w:val="00DA2E74"/>
    <w:rsid w:val="00DA35FA"/>
    <w:rsid w:val="00DA3FDD"/>
    <w:rsid w:val="00DA64AF"/>
    <w:rsid w:val="00DA7017"/>
    <w:rsid w:val="00DA7028"/>
    <w:rsid w:val="00DB0197"/>
    <w:rsid w:val="00DB0650"/>
    <w:rsid w:val="00DB1AD2"/>
    <w:rsid w:val="00DB2B58"/>
    <w:rsid w:val="00DB3870"/>
    <w:rsid w:val="00DB5206"/>
    <w:rsid w:val="00DB55EE"/>
    <w:rsid w:val="00DB6276"/>
    <w:rsid w:val="00DB63F5"/>
    <w:rsid w:val="00DC1C6B"/>
    <w:rsid w:val="00DC2C2E"/>
    <w:rsid w:val="00DC4AF0"/>
    <w:rsid w:val="00DC5CA5"/>
    <w:rsid w:val="00DC7886"/>
    <w:rsid w:val="00DD0094"/>
    <w:rsid w:val="00DD0CF2"/>
    <w:rsid w:val="00DD31E7"/>
    <w:rsid w:val="00DD4C7E"/>
    <w:rsid w:val="00DE103C"/>
    <w:rsid w:val="00DE1554"/>
    <w:rsid w:val="00DE2901"/>
    <w:rsid w:val="00DE590F"/>
    <w:rsid w:val="00DE61E9"/>
    <w:rsid w:val="00DE7DC1"/>
    <w:rsid w:val="00DE7E08"/>
    <w:rsid w:val="00DF0655"/>
    <w:rsid w:val="00DF0711"/>
    <w:rsid w:val="00DF0E5D"/>
    <w:rsid w:val="00DF1CE4"/>
    <w:rsid w:val="00DF3F7E"/>
    <w:rsid w:val="00DF55A1"/>
    <w:rsid w:val="00DF7648"/>
    <w:rsid w:val="00E0048B"/>
    <w:rsid w:val="00E0089D"/>
    <w:rsid w:val="00E00E29"/>
    <w:rsid w:val="00E02BAB"/>
    <w:rsid w:val="00E02EE3"/>
    <w:rsid w:val="00E03324"/>
    <w:rsid w:val="00E037E3"/>
    <w:rsid w:val="00E04CEB"/>
    <w:rsid w:val="00E0550D"/>
    <w:rsid w:val="00E060BC"/>
    <w:rsid w:val="00E075B7"/>
    <w:rsid w:val="00E07FBD"/>
    <w:rsid w:val="00E104A7"/>
    <w:rsid w:val="00E10F44"/>
    <w:rsid w:val="00E11420"/>
    <w:rsid w:val="00E1233C"/>
    <w:rsid w:val="00E132FB"/>
    <w:rsid w:val="00E13ADF"/>
    <w:rsid w:val="00E148B2"/>
    <w:rsid w:val="00E170B7"/>
    <w:rsid w:val="00E177DD"/>
    <w:rsid w:val="00E17820"/>
    <w:rsid w:val="00E20900"/>
    <w:rsid w:val="00E20C7F"/>
    <w:rsid w:val="00E2302A"/>
    <w:rsid w:val="00E2396E"/>
    <w:rsid w:val="00E24728"/>
    <w:rsid w:val="00E24B43"/>
    <w:rsid w:val="00E25378"/>
    <w:rsid w:val="00E276AC"/>
    <w:rsid w:val="00E3020A"/>
    <w:rsid w:val="00E323DB"/>
    <w:rsid w:val="00E3382A"/>
    <w:rsid w:val="00E34A35"/>
    <w:rsid w:val="00E35B6A"/>
    <w:rsid w:val="00E36CC4"/>
    <w:rsid w:val="00E3736F"/>
    <w:rsid w:val="00E37C2F"/>
    <w:rsid w:val="00E37EB9"/>
    <w:rsid w:val="00E402EA"/>
    <w:rsid w:val="00E41C28"/>
    <w:rsid w:val="00E43B69"/>
    <w:rsid w:val="00E44BDC"/>
    <w:rsid w:val="00E46308"/>
    <w:rsid w:val="00E46985"/>
    <w:rsid w:val="00E471BA"/>
    <w:rsid w:val="00E51E17"/>
    <w:rsid w:val="00E52DAB"/>
    <w:rsid w:val="00E539B0"/>
    <w:rsid w:val="00E53E60"/>
    <w:rsid w:val="00E55994"/>
    <w:rsid w:val="00E55D47"/>
    <w:rsid w:val="00E60606"/>
    <w:rsid w:val="00E60C66"/>
    <w:rsid w:val="00E6164D"/>
    <w:rsid w:val="00E618C9"/>
    <w:rsid w:val="00E62774"/>
    <w:rsid w:val="00E6307C"/>
    <w:rsid w:val="00E636FA"/>
    <w:rsid w:val="00E64995"/>
    <w:rsid w:val="00E66C50"/>
    <w:rsid w:val="00E6782C"/>
    <w:rsid w:val="00E679D3"/>
    <w:rsid w:val="00E709AD"/>
    <w:rsid w:val="00E70FB9"/>
    <w:rsid w:val="00E71208"/>
    <w:rsid w:val="00E71444"/>
    <w:rsid w:val="00E71C91"/>
    <w:rsid w:val="00E720A1"/>
    <w:rsid w:val="00E75DDA"/>
    <w:rsid w:val="00E773E8"/>
    <w:rsid w:val="00E77EB2"/>
    <w:rsid w:val="00E83ADD"/>
    <w:rsid w:val="00E84F38"/>
    <w:rsid w:val="00E850B4"/>
    <w:rsid w:val="00E85623"/>
    <w:rsid w:val="00E87441"/>
    <w:rsid w:val="00E91FAE"/>
    <w:rsid w:val="00E96B9F"/>
    <w:rsid w:val="00E96C66"/>
    <w:rsid w:val="00E96E3F"/>
    <w:rsid w:val="00EA1614"/>
    <w:rsid w:val="00EA1755"/>
    <w:rsid w:val="00EA270C"/>
    <w:rsid w:val="00EA4974"/>
    <w:rsid w:val="00EA532E"/>
    <w:rsid w:val="00EB06D9"/>
    <w:rsid w:val="00EB192B"/>
    <w:rsid w:val="00EB19ED"/>
    <w:rsid w:val="00EB1CAB"/>
    <w:rsid w:val="00EB2039"/>
    <w:rsid w:val="00EB2373"/>
    <w:rsid w:val="00EB4F96"/>
    <w:rsid w:val="00EC0F5A"/>
    <w:rsid w:val="00EC4265"/>
    <w:rsid w:val="00EC4CEB"/>
    <w:rsid w:val="00EC624F"/>
    <w:rsid w:val="00EC659E"/>
    <w:rsid w:val="00EC7A2D"/>
    <w:rsid w:val="00ED17C9"/>
    <w:rsid w:val="00ED2072"/>
    <w:rsid w:val="00ED2AE0"/>
    <w:rsid w:val="00ED5553"/>
    <w:rsid w:val="00ED5E36"/>
    <w:rsid w:val="00ED6961"/>
    <w:rsid w:val="00EE2176"/>
    <w:rsid w:val="00EE6E65"/>
    <w:rsid w:val="00EF018D"/>
    <w:rsid w:val="00EF0B96"/>
    <w:rsid w:val="00EF1AA6"/>
    <w:rsid w:val="00EF3486"/>
    <w:rsid w:val="00EF47AF"/>
    <w:rsid w:val="00EF4973"/>
    <w:rsid w:val="00EF53B6"/>
    <w:rsid w:val="00F00783"/>
    <w:rsid w:val="00F00B73"/>
    <w:rsid w:val="00F05A70"/>
    <w:rsid w:val="00F05D65"/>
    <w:rsid w:val="00F06067"/>
    <w:rsid w:val="00F07A52"/>
    <w:rsid w:val="00F115CA"/>
    <w:rsid w:val="00F12E6D"/>
    <w:rsid w:val="00F14817"/>
    <w:rsid w:val="00F14EBA"/>
    <w:rsid w:val="00F1510F"/>
    <w:rsid w:val="00F1533A"/>
    <w:rsid w:val="00F15E5A"/>
    <w:rsid w:val="00F17F0A"/>
    <w:rsid w:val="00F21036"/>
    <w:rsid w:val="00F215E4"/>
    <w:rsid w:val="00F22718"/>
    <w:rsid w:val="00F235B9"/>
    <w:rsid w:val="00F23E7F"/>
    <w:rsid w:val="00F24D15"/>
    <w:rsid w:val="00F2668F"/>
    <w:rsid w:val="00F2742F"/>
    <w:rsid w:val="00F2753B"/>
    <w:rsid w:val="00F33027"/>
    <w:rsid w:val="00F33F8B"/>
    <w:rsid w:val="00F340B2"/>
    <w:rsid w:val="00F3609F"/>
    <w:rsid w:val="00F3773E"/>
    <w:rsid w:val="00F43390"/>
    <w:rsid w:val="00F443B2"/>
    <w:rsid w:val="00F458D8"/>
    <w:rsid w:val="00F50237"/>
    <w:rsid w:val="00F52201"/>
    <w:rsid w:val="00F53596"/>
    <w:rsid w:val="00F5418E"/>
    <w:rsid w:val="00F55171"/>
    <w:rsid w:val="00F55BA8"/>
    <w:rsid w:val="00F55D94"/>
    <w:rsid w:val="00F55DB1"/>
    <w:rsid w:val="00F56ACA"/>
    <w:rsid w:val="00F5715F"/>
    <w:rsid w:val="00F600FE"/>
    <w:rsid w:val="00F62E4D"/>
    <w:rsid w:val="00F66B34"/>
    <w:rsid w:val="00F675B9"/>
    <w:rsid w:val="00F70E75"/>
    <w:rsid w:val="00F711C9"/>
    <w:rsid w:val="00F723A4"/>
    <w:rsid w:val="00F74C59"/>
    <w:rsid w:val="00F75C3A"/>
    <w:rsid w:val="00F76711"/>
    <w:rsid w:val="00F8062E"/>
    <w:rsid w:val="00F8119F"/>
    <w:rsid w:val="00F81530"/>
    <w:rsid w:val="00F82E30"/>
    <w:rsid w:val="00F831CB"/>
    <w:rsid w:val="00F835F0"/>
    <w:rsid w:val="00F848A3"/>
    <w:rsid w:val="00F84ACF"/>
    <w:rsid w:val="00F85742"/>
    <w:rsid w:val="00F85BF8"/>
    <w:rsid w:val="00F85E44"/>
    <w:rsid w:val="00F86820"/>
    <w:rsid w:val="00F871CE"/>
    <w:rsid w:val="00F87802"/>
    <w:rsid w:val="00F87891"/>
    <w:rsid w:val="00F906B3"/>
    <w:rsid w:val="00F91232"/>
    <w:rsid w:val="00F92C0A"/>
    <w:rsid w:val="00F939A7"/>
    <w:rsid w:val="00F93AF0"/>
    <w:rsid w:val="00F9415B"/>
    <w:rsid w:val="00F9757C"/>
    <w:rsid w:val="00F978A4"/>
    <w:rsid w:val="00FA13C2"/>
    <w:rsid w:val="00FA1A02"/>
    <w:rsid w:val="00FA4741"/>
    <w:rsid w:val="00FA7F91"/>
    <w:rsid w:val="00FB121C"/>
    <w:rsid w:val="00FB1CDD"/>
    <w:rsid w:val="00FB2065"/>
    <w:rsid w:val="00FB21A3"/>
    <w:rsid w:val="00FB2C2F"/>
    <w:rsid w:val="00FB305C"/>
    <w:rsid w:val="00FB6D0A"/>
    <w:rsid w:val="00FB7DBF"/>
    <w:rsid w:val="00FC2E3D"/>
    <w:rsid w:val="00FC3484"/>
    <w:rsid w:val="00FC3BDE"/>
    <w:rsid w:val="00FD0557"/>
    <w:rsid w:val="00FD1DBE"/>
    <w:rsid w:val="00FD25A7"/>
    <w:rsid w:val="00FD27B6"/>
    <w:rsid w:val="00FD3689"/>
    <w:rsid w:val="00FD42A3"/>
    <w:rsid w:val="00FD7468"/>
    <w:rsid w:val="00FD78FD"/>
    <w:rsid w:val="00FD7CE0"/>
    <w:rsid w:val="00FE0B3B"/>
    <w:rsid w:val="00FE1BE2"/>
    <w:rsid w:val="00FE24D0"/>
    <w:rsid w:val="00FE268D"/>
    <w:rsid w:val="00FE730A"/>
    <w:rsid w:val="00FE7F55"/>
    <w:rsid w:val="00FF1852"/>
    <w:rsid w:val="00FF1DD7"/>
    <w:rsid w:val="00FF1EFD"/>
    <w:rsid w:val="00FF25F3"/>
    <w:rsid w:val="00FF3FB5"/>
    <w:rsid w:val="00FF4453"/>
    <w:rsid w:val="00FF6FD6"/>
    <w:rsid w:val="00FF77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BB92D"/>
  <w15:docId w15:val="{AAA3FB95-BD85-C34E-B8E6-DE4779B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89D"/>
    <w:pPr>
      <w:spacing w:after="200" w:line="276" w:lineRule="auto"/>
      <w:ind w:firstLine="567"/>
    </w:pPr>
    <w:rPr>
      <w:rFonts w:ascii="Times New Roman" w:hAnsi="Times New Roman"/>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32F5E"/>
    <w:pPr>
      <w:spacing w:line="240" w:lineRule="auto"/>
    </w:pPr>
    <w:rPr>
      <w:rFonts w:ascii="Times New Roman" w:hAnsi="Times New Roman"/>
      <w:szCs w:val="22"/>
      <w:lang w:eastAsia="en-US"/>
    </w:rPr>
  </w:style>
  <w:style w:type="paragraph" w:styleId="Akapitzlist">
    <w:name w:val="List Paragraph"/>
    <w:basedOn w:val="Normalny"/>
    <w:uiPriority w:val="34"/>
    <w:qFormat/>
    <w:rsid w:val="00DA35FA"/>
    <w:pPr>
      <w:ind w:left="720" w:firstLine="0"/>
      <w:contextualSpacing/>
    </w:pPr>
    <w:rPr>
      <w:rFonts w:asciiTheme="minorHAnsi" w:eastAsiaTheme="minorHAnsi" w:hAnsiTheme="minorHAnsi" w:cstheme="minorBidi"/>
      <w:sz w:val="22"/>
    </w:rPr>
  </w:style>
  <w:style w:type="character" w:customStyle="1" w:styleId="Teksttreci">
    <w:name w:val="Tekst treści_"/>
    <w:basedOn w:val="Domylnaczcionkaakapitu"/>
    <w:link w:val="Teksttreci0"/>
    <w:locked/>
    <w:rsid w:val="00577DC3"/>
    <w:rPr>
      <w:sz w:val="21"/>
      <w:szCs w:val="21"/>
      <w:shd w:val="clear" w:color="auto" w:fill="FFFFFF"/>
    </w:rPr>
  </w:style>
  <w:style w:type="paragraph" w:customStyle="1" w:styleId="Teksttreci0">
    <w:name w:val="Tekst treści"/>
    <w:basedOn w:val="Normalny"/>
    <w:link w:val="Teksttreci"/>
    <w:rsid w:val="00577DC3"/>
    <w:pPr>
      <w:widowControl w:val="0"/>
      <w:shd w:val="clear" w:color="auto" w:fill="FFFFFF"/>
      <w:spacing w:before="600" w:after="60" w:line="398" w:lineRule="exact"/>
      <w:ind w:firstLine="500"/>
      <w:jc w:val="both"/>
    </w:pPr>
    <w:rPr>
      <w:rFonts w:ascii="Times" w:hAnsi="Times"/>
      <w:sz w:val="21"/>
      <w:szCs w:val="21"/>
      <w:lang w:eastAsia="pl-PL"/>
    </w:rPr>
  </w:style>
  <w:style w:type="paragraph" w:customStyle="1" w:styleId="Default">
    <w:name w:val="Default"/>
    <w:rsid w:val="009A144C"/>
    <w:pPr>
      <w:autoSpaceDE w:val="0"/>
      <w:autoSpaceDN w:val="0"/>
      <w:adjustRightInd w:val="0"/>
      <w:spacing w:line="240" w:lineRule="auto"/>
    </w:pPr>
    <w:rPr>
      <w:rFonts w:ascii="EUAlbertina" w:hAnsi="EUAlbertina" w:cs="EUAlbertina"/>
      <w:color w:val="000000"/>
    </w:rPr>
  </w:style>
  <w:style w:type="paragraph" w:styleId="NormalnyWeb">
    <w:name w:val="Normal (Web)"/>
    <w:basedOn w:val="Normalny"/>
    <w:uiPriority w:val="99"/>
    <w:semiHidden/>
    <w:unhideWhenUsed/>
    <w:rsid w:val="00881910"/>
    <w:rPr>
      <w:szCs w:val="24"/>
    </w:rPr>
  </w:style>
  <w:style w:type="character" w:styleId="Hipercze">
    <w:name w:val="Hyperlink"/>
    <w:basedOn w:val="Domylnaczcionkaakapitu"/>
    <w:uiPriority w:val="99"/>
    <w:unhideWhenUsed/>
    <w:rsid w:val="00800B6A"/>
    <w:rPr>
      <w:color w:val="0000FF" w:themeColor="hyperlink"/>
      <w:u w:val="single"/>
    </w:rPr>
  </w:style>
  <w:style w:type="character" w:customStyle="1" w:styleId="Nierozpoznanawzmianka1">
    <w:name w:val="Nierozpoznana wzmianka1"/>
    <w:basedOn w:val="Domylnaczcionkaakapitu"/>
    <w:uiPriority w:val="99"/>
    <w:semiHidden/>
    <w:unhideWhenUsed/>
    <w:rsid w:val="00800B6A"/>
    <w:rPr>
      <w:color w:val="605E5C"/>
      <w:shd w:val="clear" w:color="auto" w:fill="E1DFDD"/>
    </w:rPr>
  </w:style>
  <w:style w:type="character" w:customStyle="1" w:styleId="Nierozpoznanawzmianka2">
    <w:name w:val="Nierozpoznana wzmianka2"/>
    <w:basedOn w:val="Domylnaczcionkaakapitu"/>
    <w:uiPriority w:val="99"/>
    <w:semiHidden/>
    <w:unhideWhenUsed/>
    <w:rsid w:val="00F5418E"/>
    <w:rPr>
      <w:color w:val="605E5C"/>
      <w:shd w:val="clear" w:color="auto" w:fill="E1DFDD"/>
    </w:rPr>
  </w:style>
  <w:style w:type="character" w:customStyle="1" w:styleId="articletitle">
    <w:name w:val="articletitle"/>
    <w:basedOn w:val="Domylnaczcionkaakapitu"/>
    <w:rsid w:val="00485E38"/>
  </w:style>
  <w:style w:type="character" w:customStyle="1" w:styleId="footnote">
    <w:name w:val="footnote"/>
    <w:basedOn w:val="Domylnaczcionkaakapitu"/>
    <w:rsid w:val="0048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590">
      <w:bodyDiv w:val="1"/>
      <w:marLeft w:val="0"/>
      <w:marRight w:val="0"/>
      <w:marTop w:val="0"/>
      <w:marBottom w:val="0"/>
      <w:divBdr>
        <w:top w:val="none" w:sz="0" w:space="0" w:color="auto"/>
        <w:left w:val="none" w:sz="0" w:space="0" w:color="auto"/>
        <w:bottom w:val="none" w:sz="0" w:space="0" w:color="auto"/>
        <w:right w:val="none" w:sz="0" w:space="0" w:color="auto"/>
      </w:divBdr>
      <w:divsChild>
        <w:div w:id="1542395583">
          <w:marLeft w:val="0"/>
          <w:marRight w:val="0"/>
          <w:marTop w:val="150"/>
          <w:marBottom w:val="168"/>
          <w:divBdr>
            <w:top w:val="none" w:sz="0" w:space="0" w:color="auto"/>
            <w:left w:val="none" w:sz="0" w:space="0" w:color="auto"/>
            <w:bottom w:val="none" w:sz="0" w:space="0" w:color="auto"/>
            <w:right w:val="none" w:sz="0" w:space="0" w:color="auto"/>
          </w:divBdr>
        </w:div>
        <w:div w:id="906035468">
          <w:marLeft w:val="0"/>
          <w:marRight w:val="0"/>
          <w:marTop w:val="0"/>
          <w:marBottom w:val="0"/>
          <w:divBdr>
            <w:top w:val="none" w:sz="0" w:space="0" w:color="auto"/>
            <w:left w:val="none" w:sz="0" w:space="0" w:color="auto"/>
            <w:bottom w:val="none" w:sz="0" w:space="0" w:color="auto"/>
            <w:right w:val="none" w:sz="0" w:space="0" w:color="auto"/>
          </w:divBdr>
          <w:divsChild>
            <w:div w:id="1055930523">
              <w:marLeft w:val="0"/>
              <w:marRight w:val="0"/>
              <w:marTop w:val="105"/>
              <w:marBottom w:val="0"/>
              <w:divBdr>
                <w:top w:val="none" w:sz="0" w:space="0" w:color="auto"/>
                <w:left w:val="none" w:sz="0" w:space="0" w:color="auto"/>
                <w:bottom w:val="none" w:sz="0" w:space="0" w:color="auto"/>
                <w:right w:val="none" w:sz="0" w:space="0" w:color="auto"/>
              </w:divBdr>
            </w:div>
          </w:divsChild>
        </w:div>
        <w:div w:id="2076274639">
          <w:marLeft w:val="0"/>
          <w:marRight w:val="0"/>
          <w:marTop w:val="0"/>
          <w:marBottom w:val="0"/>
          <w:divBdr>
            <w:top w:val="none" w:sz="0" w:space="0" w:color="auto"/>
            <w:left w:val="none" w:sz="0" w:space="0" w:color="auto"/>
            <w:bottom w:val="none" w:sz="0" w:space="0" w:color="auto"/>
            <w:right w:val="none" w:sz="0" w:space="0" w:color="auto"/>
          </w:divBdr>
          <w:divsChild>
            <w:div w:id="727534881">
              <w:marLeft w:val="0"/>
              <w:marRight w:val="0"/>
              <w:marTop w:val="105"/>
              <w:marBottom w:val="0"/>
              <w:divBdr>
                <w:top w:val="none" w:sz="0" w:space="0" w:color="auto"/>
                <w:left w:val="none" w:sz="0" w:space="0" w:color="auto"/>
                <w:bottom w:val="none" w:sz="0" w:space="0" w:color="auto"/>
                <w:right w:val="none" w:sz="0" w:space="0" w:color="auto"/>
              </w:divBdr>
            </w:div>
          </w:divsChild>
        </w:div>
        <w:div w:id="1223448571">
          <w:marLeft w:val="0"/>
          <w:marRight w:val="0"/>
          <w:marTop w:val="0"/>
          <w:marBottom w:val="0"/>
          <w:divBdr>
            <w:top w:val="none" w:sz="0" w:space="0" w:color="auto"/>
            <w:left w:val="none" w:sz="0" w:space="0" w:color="auto"/>
            <w:bottom w:val="none" w:sz="0" w:space="0" w:color="auto"/>
            <w:right w:val="none" w:sz="0" w:space="0" w:color="auto"/>
          </w:divBdr>
          <w:divsChild>
            <w:div w:id="2095935441">
              <w:marLeft w:val="0"/>
              <w:marRight w:val="0"/>
              <w:marTop w:val="105"/>
              <w:marBottom w:val="0"/>
              <w:divBdr>
                <w:top w:val="none" w:sz="0" w:space="0" w:color="auto"/>
                <w:left w:val="none" w:sz="0" w:space="0" w:color="auto"/>
                <w:bottom w:val="none" w:sz="0" w:space="0" w:color="auto"/>
                <w:right w:val="none" w:sz="0" w:space="0" w:color="auto"/>
              </w:divBdr>
            </w:div>
          </w:divsChild>
        </w:div>
        <w:div w:id="222834961">
          <w:marLeft w:val="0"/>
          <w:marRight w:val="0"/>
          <w:marTop w:val="0"/>
          <w:marBottom w:val="0"/>
          <w:divBdr>
            <w:top w:val="none" w:sz="0" w:space="0" w:color="auto"/>
            <w:left w:val="none" w:sz="0" w:space="0" w:color="auto"/>
            <w:bottom w:val="none" w:sz="0" w:space="0" w:color="auto"/>
            <w:right w:val="none" w:sz="0" w:space="0" w:color="auto"/>
          </w:divBdr>
          <w:divsChild>
            <w:div w:id="1782845792">
              <w:marLeft w:val="0"/>
              <w:marRight w:val="0"/>
              <w:marTop w:val="105"/>
              <w:marBottom w:val="0"/>
              <w:divBdr>
                <w:top w:val="none" w:sz="0" w:space="0" w:color="auto"/>
                <w:left w:val="none" w:sz="0" w:space="0" w:color="auto"/>
                <w:bottom w:val="none" w:sz="0" w:space="0" w:color="auto"/>
                <w:right w:val="none" w:sz="0" w:space="0" w:color="auto"/>
              </w:divBdr>
            </w:div>
          </w:divsChild>
        </w:div>
        <w:div w:id="1345787595">
          <w:marLeft w:val="0"/>
          <w:marRight w:val="0"/>
          <w:marTop w:val="0"/>
          <w:marBottom w:val="0"/>
          <w:divBdr>
            <w:top w:val="none" w:sz="0" w:space="0" w:color="auto"/>
            <w:left w:val="none" w:sz="0" w:space="0" w:color="auto"/>
            <w:bottom w:val="none" w:sz="0" w:space="0" w:color="auto"/>
            <w:right w:val="none" w:sz="0" w:space="0" w:color="auto"/>
          </w:divBdr>
          <w:divsChild>
            <w:div w:id="20900741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523536">
      <w:bodyDiv w:val="1"/>
      <w:marLeft w:val="0"/>
      <w:marRight w:val="0"/>
      <w:marTop w:val="0"/>
      <w:marBottom w:val="0"/>
      <w:divBdr>
        <w:top w:val="none" w:sz="0" w:space="0" w:color="auto"/>
        <w:left w:val="none" w:sz="0" w:space="0" w:color="auto"/>
        <w:bottom w:val="none" w:sz="0" w:space="0" w:color="auto"/>
        <w:right w:val="none" w:sz="0" w:space="0" w:color="auto"/>
      </w:divBdr>
    </w:div>
    <w:div w:id="355890218">
      <w:bodyDiv w:val="1"/>
      <w:marLeft w:val="0"/>
      <w:marRight w:val="0"/>
      <w:marTop w:val="0"/>
      <w:marBottom w:val="0"/>
      <w:divBdr>
        <w:top w:val="none" w:sz="0" w:space="0" w:color="auto"/>
        <w:left w:val="none" w:sz="0" w:space="0" w:color="auto"/>
        <w:bottom w:val="none" w:sz="0" w:space="0" w:color="auto"/>
        <w:right w:val="none" w:sz="0" w:space="0" w:color="auto"/>
      </w:divBdr>
    </w:div>
    <w:div w:id="5879292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821">
          <w:marLeft w:val="0"/>
          <w:marRight w:val="0"/>
          <w:marTop w:val="0"/>
          <w:marBottom w:val="0"/>
          <w:divBdr>
            <w:top w:val="none" w:sz="0" w:space="0" w:color="auto"/>
            <w:left w:val="none" w:sz="0" w:space="0" w:color="auto"/>
            <w:bottom w:val="none" w:sz="0" w:space="0" w:color="auto"/>
            <w:right w:val="none" w:sz="0" w:space="0" w:color="auto"/>
          </w:divBdr>
          <w:divsChild>
            <w:div w:id="92867948">
              <w:marLeft w:val="0"/>
              <w:marRight w:val="0"/>
              <w:marTop w:val="0"/>
              <w:marBottom w:val="0"/>
              <w:divBdr>
                <w:top w:val="none" w:sz="0" w:space="0" w:color="auto"/>
                <w:left w:val="none" w:sz="0" w:space="0" w:color="auto"/>
                <w:bottom w:val="none" w:sz="0" w:space="0" w:color="auto"/>
                <w:right w:val="none" w:sz="0" w:space="0" w:color="auto"/>
              </w:divBdr>
              <w:divsChild>
                <w:div w:id="945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1501">
      <w:bodyDiv w:val="1"/>
      <w:marLeft w:val="0"/>
      <w:marRight w:val="0"/>
      <w:marTop w:val="0"/>
      <w:marBottom w:val="0"/>
      <w:divBdr>
        <w:top w:val="none" w:sz="0" w:space="0" w:color="auto"/>
        <w:left w:val="none" w:sz="0" w:space="0" w:color="auto"/>
        <w:bottom w:val="none" w:sz="0" w:space="0" w:color="auto"/>
        <w:right w:val="none" w:sz="0" w:space="0" w:color="auto"/>
      </w:divBdr>
    </w:div>
    <w:div w:id="999507765">
      <w:bodyDiv w:val="1"/>
      <w:marLeft w:val="0"/>
      <w:marRight w:val="0"/>
      <w:marTop w:val="0"/>
      <w:marBottom w:val="0"/>
      <w:divBdr>
        <w:top w:val="none" w:sz="0" w:space="0" w:color="auto"/>
        <w:left w:val="none" w:sz="0" w:space="0" w:color="auto"/>
        <w:bottom w:val="none" w:sz="0" w:space="0" w:color="auto"/>
        <w:right w:val="none" w:sz="0" w:space="0" w:color="auto"/>
      </w:divBdr>
    </w:div>
    <w:div w:id="1079448109">
      <w:bodyDiv w:val="1"/>
      <w:marLeft w:val="0"/>
      <w:marRight w:val="0"/>
      <w:marTop w:val="0"/>
      <w:marBottom w:val="0"/>
      <w:divBdr>
        <w:top w:val="none" w:sz="0" w:space="0" w:color="auto"/>
        <w:left w:val="none" w:sz="0" w:space="0" w:color="auto"/>
        <w:bottom w:val="none" w:sz="0" w:space="0" w:color="auto"/>
        <w:right w:val="none" w:sz="0" w:space="0" w:color="auto"/>
      </w:divBdr>
      <w:divsChild>
        <w:div w:id="987831253">
          <w:marLeft w:val="0"/>
          <w:marRight w:val="0"/>
          <w:marTop w:val="0"/>
          <w:marBottom w:val="0"/>
          <w:divBdr>
            <w:top w:val="none" w:sz="0" w:space="0" w:color="auto"/>
            <w:left w:val="none" w:sz="0" w:space="0" w:color="auto"/>
            <w:bottom w:val="none" w:sz="0" w:space="0" w:color="auto"/>
            <w:right w:val="none" w:sz="0" w:space="0" w:color="auto"/>
          </w:divBdr>
          <w:divsChild>
            <w:div w:id="943926884">
              <w:marLeft w:val="0"/>
              <w:marRight w:val="0"/>
              <w:marTop w:val="0"/>
              <w:marBottom w:val="0"/>
              <w:divBdr>
                <w:top w:val="none" w:sz="0" w:space="0" w:color="auto"/>
                <w:left w:val="none" w:sz="0" w:space="0" w:color="auto"/>
                <w:bottom w:val="none" w:sz="0" w:space="0" w:color="auto"/>
                <w:right w:val="none" w:sz="0" w:space="0" w:color="auto"/>
              </w:divBdr>
              <w:divsChild>
                <w:div w:id="18578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4201">
      <w:bodyDiv w:val="1"/>
      <w:marLeft w:val="0"/>
      <w:marRight w:val="0"/>
      <w:marTop w:val="0"/>
      <w:marBottom w:val="0"/>
      <w:divBdr>
        <w:top w:val="none" w:sz="0" w:space="0" w:color="auto"/>
        <w:left w:val="none" w:sz="0" w:space="0" w:color="auto"/>
        <w:bottom w:val="none" w:sz="0" w:space="0" w:color="auto"/>
        <w:right w:val="none" w:sz="0" w:space="0" w:color="auto"/>
      </w:divBdr>
    </w:div>
    <w:div w:id="1118110585">
      <w:bodyDiv w:val="1"/>
      <w:marLeft w:val="0"/>
      <w:marRight w:val="0"/>
      <w:marTop w:val="0"/>
      <w:marBottom w:val="0"/>
      <w:divBdr>
        <w:top w:val="none" w:sz="0" w:space="0" w:color="auto"/>
        <w:left w:val="none" w:sz="0" w:space="0" w:color="auto"/>
        <w:bottom w:val="none" w:sz="0" w:space="0" w:color="auto"/>
        <w:right w:val="none" w:sz="0" w:space="0" w:color="auto"/>
      </w:divBdr>
    </w:div>
    <w:div w:id="1846360056">
      <w:bodyDiv w:val="1"/>
      <w:marLeft w:val="0"/>
      <w:marRight w:val="0"/>
      <w:marTop w:val="0"/>
      <w:marBottom w:val="0"/>
      <w:divBdr>
        <w:top w:val="none" w:sz="0" w:space="0" w:color="auto"/>
        <w:left w:val="none" w:sz="0" w:space="0" w:color="auto"/>
        <w:bottom w:val="none" w:sz="0" w:space="0" w:color="auto"/>
        <w:right w:val="none" w:sz="0" w:space="0" w:color="auto"/>
      </w:divBdr>
      <w:divsChild>
        <w:div w:id="20666177">
          <w:marLeft w:val="240"/>
          <w:marRight w:val="0"/>
          <w:marTop w:val="0"/>
          <w:marBottom w:val="72"/>
          <w:divBdr>
            <w:top w:val="none" w:sz="0" w:space="0" w:color="auto"/>
            <w:left w:val="none" w:sz="0" w:space="0" w:color="auto"/>
            <w:bottom w:val="none" w:sz="0" w:space="0" w:color="auto"/>
            <w:right w:val="none" w:sz="0" w:space="0" w:color="auto"/>
          </w:divBdr>
          <w:divsChild>
            <w:div w:id="14169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Document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0BFA1-ABBE-494B-B30B-8B4D8214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5</TotalTime>
  <Pages>9</Pages>
  <Words>2399</Words>
  <Characters>14395</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Manager/>
  <Company/>
  <LinksUpToDate>false</LinksUpToDate>
  <CharactersWithSpaces>16761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Lewandowski</dc:creator>
  <cp:keywords/>
  <dc:description/>
  <cp:lastModifiedBy>Lewandowski Mariusz  (DPG)</cp:lastModifiedBy>
  <cp:revision>4</cp:revision>
  <cp:lastPrinted>2022-09-15T10:21:00Z</cp:lastPrinted>
  <dcterms:created xsi:type="dcterms:W3CDTF">2022-10-24T11:32:00Z</dcterms:created>
  <dcterms:modified xsi:type="dcterms:W3CDTF">2022-10-25T05:51:00Z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