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9" w:rsidRDefault="00444B94" w:rsidP="001F195E">
      <w:pPr>
        <w:pStyle w:val="OZNPROJEKTUwskazaniedatylubwersjiprojektu"/>
      </w:pPr>
      <w:r w:rsidRPr="00444B94">
        <w:t>Projekt</w:t>
      </w:r>
      <w:r w:rsidR="00CF2005" w:rsidRPr="00444B94">
        <w:t xml:space="preserve"> z</w:t>
      </w:r>
      <w:r w:rsidR="00CF2005">
        <w:t> </w:t>
      </w:r>
      <w:r w:rsidRPr="00444B94">
        <w:t>dnia</w:t>
      </w:r>
      <w:r w:rsidR="00E879A3">
        <w:t xml:space="preserve"> </w:t>
      </w:r>
      <w:r w:rsidR="00872464">
        <w:t>21</w:t>
      </w:r>
      <w:r w:rsidR="00ED4579">
        <w:t xml:space="preserve"> </w:t>
      </w:r>
      <w:r w:rsidR="00D5677B">
        <w:t>lipca</w:t>
      </w:r>
      <w:r w:rsidR="001A0263">
        <w:t xml:space="preserve"> </w:t>
      </w:r>
      <w:r w:rsidR="00214EB3">
        <w:t>202</w:t>
      </w:r>
      <w:r w:rsidR="000010D7">
        <w:t>1</w:t>
      </w:r>
      <w:r w:rsidR="00CF2005">
        <w:t> </w:t>
      </w:r>
      <w:r w:rsidRPr="00444B94">
        <w:t>r.</w:t>
      </w:r>
    </w:p>
    <w:p w:rsidR="00444B94" w:rsidRPr="00444B94" w:rsidRDefault="00444B94" w:rsidP="00444B94">
      <w:pPr>
        <w:pStyle w:val="OZNRODZAKTUtznustawalubrozporzdzenieiorganwydajcy"/>
      </w:pPr>
      <w:r w:rsidRPr="00444B94">
        <w:t>USTAWA</w:t>
      </w:r>
    </w:p>
    <w:p w:rsidR="00444B94" w:rsidRPr="00444B94" w:rsidRDefault="00444B94" w:rsidP="00444B94">
      <w:pPr>
        <w:pStyle w:val="DATAAKTUdatauchwalenialubwydaniaaktu"/>
      </w:pPr>
      <w:r w:rsidRPr="00444B94">
        <w:t>z dnia … 20</w:t>
      </w:r>
      <w:r w:rsidR="00277B7A">
        <w:t>21</w:t>
      </w:r>
      <w:r w:rsidR="00CF2005">
        <w:t> </w:t>
      </w:r>
      <w:r w:rsidRPr="00444B94">
        <w:t>r.</w:t>
      </w:r>
    </w:p>
    <w:p w:rsidR="00D349D9" w:rsidRPr="00D349D9" w:rsidRDefault="00444B94" w:rsidP="008A5E0F">
      <w:pPr>
        <w:pStyle w:val="TYTUAKTUprzedmiotregulacjiustawylubrozporzdzenia"/>
      </w:pPr>
      <w:r w:rsidRPr="00444B94">
        <w:t xml:space="preserve">o </w:t>
      </w:r>
      <w:r w:rsidR="00275E25">
        <w:t xml:space="preserve">kooperatywach mieszkaniowych oraz </w:t>
      </w:r>
      <w:r w:rsidR="008F01CD">
        <w:t>o</w:t>
      </w:r>
      <w:r w:rsidR="00275E25">
        <w:t xml:space="preserve"> zasadach zbywania </w:t>
      </w:r>
      <w:r w:rsidR="00275E25" w:rsidRPr="00275E25">
        <w:t xml:space="preserve">nieruchomości należących do gminnego zasobu nieruchomości </w:t>
      </w:r>
      <w:r w:rsidR="00820C54">
        <w:t xml:space="preserve">w </w:t>
      </w:r>
      <w:r w:rsidR="00820C54" w:rsidRPr="00820C54">
        <w:t>celu wsparcia reali</w:t>
      </w:r>
      <w:r w:rsidR="00820C54">
        <w:t>zacji inwestycji mieszkaniowych</w:t>
      </w:r>
      <w:r w:rsidR="009874B6" w:rsidRPr="001F195E">
        <w:rPr>
          <w:rStyle w:val="IGPindeksgrnyipogrubienie"/>
        </w:rPr>
        <w:footnoteReference w:id="1"/>
      </w:r>
      <w:r w:rsidR="009874B6" w:rsidRPr="001F195E">
        <w:rPr>
          <w:rStyle w:val="IGPindeksgrnyipogrubienie"/>
        </w:rPr>
        <w:t>)</w:t>
      </w:r>
    </w:p>
    <w:p w:rsidR="006F2EE0" w:rsidRPr="006F2EE0" w:rsidRDefault="006F2EE0" w:rsidP="006F2EE0">
      <w:pPr>
        <w:pStyle w:val="ROZDZODDZOZNoznaczenierozdziauluboddziau"/>
        <w:rPr>
          <w:rStyle w:val="Ppogrubienie"/>
          <w:b w:val="0"/>
        </w:rPr>
      </w:pPr>
      <w:r w:rsidRPr="006F2EE0">
        <w:rPr>
          <w:rStyle w:val="Ppogrubienie"/>
          <w:b w:val="0"/>
        </w:rPr>
        <w:t>Rozdział 1</w:t>
      </w:r>
    </w:p>
    <w:p w:rsidR="006F2EE0" w:rsidRPr="006F2EE0" w:rsidRDefault="006F2EE0" w:rsidP="006F2EE0">
      <w:pPr>
        <w:pStyle w:val="ROZDZODDZPRZEDMprzedmiotregulacjirozdziauluboddziau"/>
      </w:pPr>
      <w:r>
        <w:t>Przepisy ogólne</w:t>
      </w:r>
    </w:p>
    <w:p w:rsidR="00AC40C2" w:rsidRDefault="00444B94" w:rsidP="00444B94">
      <w:pPr>
        <w:pStyle w:val="ARTartustawynprozporzdzenia"/>
      </w:pPr>
      <w:r w:rsidRPr="003B499F">
        <w:rPr>
          <w:rStyle w:val="Ppogrubienie"/>
        </w:rPr>
        <w:t>Art.</w:t>
      </w:r>
      <w:r w:rsidR="00CF2005" w:rsidRPr="003B499F">
        <w:rPr>
          <w:rStyle w:val="Ppogrubienie"/>
        </w:rPr>
        <w:t> </w:t>
      </w:r>
      <w:r w:rsidRPr="003B499F">
        <w:rPr>
          <w:rStyle w:val="Ppogrubienie"/>
        </w:rPr>
        <w:t>1.</w:t>
      </w:r>
      <w:r w:rsidRPr="00444B94">
        <w:t xml:space="preserve"> Ustawa określa </w:t>
      </w:r>
      <w:r w:rsidR="00AC40C2" w:rsidRPr="00444B94">
        <w:t>zasady</w:t>
      </w:r>
      <w:r w:rsidR="00AC40C2">
        <w:t>:</w:t>
      </w:r>
    </w:p>
    <w:p w:rsidR="00AC40C2" w:rsidRDefault="00AC40C2" w:rsidP="00154F8A">
      <w:pPr>
        <w:pStyle w:val="PKTpunkt"/>
      </w:pPr>
      <w:r>
        <w:t>1)</w:t>
      </w:r>
      <w:r w:rsidR="00DE3BAE">
        <w:tab/>
      </w:r>
      <w:r w:rsidR="00181F07">
        <w:t xml:space="preserve">współdziałania </w:t>
      </w:r>
      <w:r w:rsidR="00BC67CB">
        <w:t>członków kooperatywy mieszkaniowej</w:t>
      </w:r>
      <w:r w:rsidR="00EF55F8">
        <w:t xml:space="preserve"> </w:t>
      </w:r>
      <w:r w:rsidR="00340135" w:rsidRPr="00340135">
        <w:t>w celu realizacji inwestycji mieszkaniowej</w:t>
      </w:r>
      <w:r w:rsidR="004278C4">
        <w:t>;</w:t>
      </w:r>
    </w:p>
    <w:p w:rsidR="003A345C" w:rsidRDefault="00AC40C2" w:rsidP="00001383">
      <w:pPr>
        <w:pStyle w:val="PKTpunkt"/>
      </w:pPr>
      <w:r>
        <w:t>2)</w:t>
      </w:r>
      <w:r w:rsidR="00DE3BAE">
        <w:tab/>
      </w:r>
      <w:r w:rsidR="00244CBC">
        <w:t>zbywania</w:t>
      </w:r>
      <w:r w:rsidR="00444B94" w:rsidRPr="00444B94">
        <w:t xml:space="preserve"> nieruchomości</w:t>
      </w:r>
      <w:r w:rsidR="0036697C">
        <w:t xml:space="preserve"> należących </w:t>
      </w:r>
      <w:r w:rsidR="00BB440C">
        <w:t>do</w:t>
      </w:r>
      <w:r w:rsidR="0036697C">
        <w:t xml:space="preserve"> </w:t>
      </w:r>
      <w:r w:rsidR="00444B94" w:rsidRPr="00444B94">
        <w:t>gminnego zasobu nieruchomości</w:t>
      </w:r>
      <w:r w:rsidR="00001383">
        <w:t xml:space="preserve"> </w:t>
      </w:r>
      <w:r w:rsidR="00820C54">
        <w:t xml:space="preserve">w </w:t>
      </w:r>
      <w:r w:rsidR="00820C54" w:rsidRPr="00820C54">
        <w:t>celu wsparcia realizacji inwestycji mieszkaniowych</w:t>
      </w:r>
      <w:r w:rsidR="00275E25">
        <w:t>.</w:t>
      </w:r>
    </w:p>
    <w:p w:rsidR="00953421" w:rsidRDefault="005E40A6" w:rsidP="00AE5908">
      <w:pPr>
        <w:pStyle w:val="ARTartustawynprozporzdzenia"/>
      </w:pPr>
      <w:r w:rsidRPr="0012418B">
        <w:rPr>
          <w:rStyle w:val="Ppogrubienie"/>
        </w:rPr>
        <w:t>Art. 2.</w:t>
      </w:r>
      <w:r>
        <w:t xml:space="preserve"> </w:t>
      </w:r>
      <w:r w:rsidR="003B016F">
        <w:t xml:space="preserve">1. </w:t>
      </w:r>
      <w:r w:rsidR="00130E8A">
        <w:t>I</w:t>
      </w:r>
      <w:r w:rsidR="00953421">
        <w:t>nwestycj</w:t>
      </w:r>
      <w:r w:rsidR="00130E8A">
        <w:t>ą</w:t>
      </w:r>
      <w:r w:rsidR="00953421">
        <w:t xml:space="preserve"> mieszkaniow</w:t>
      </w:r>
      <w:r w:rsidR="00130E8A">
        <w:t>ą</w:t>
      </w:r>
      <w:r w:rsidR="008D5AA7">
        <w:t xml:space="preserve"> </w:t>
      </w:r>
      <w:r w:rsidR="00130E8A">
        <w:t xml:space="preserve">w rozumieniu ustawy jest </w:t>
      </w:r>
      <w:r w:rsidR="00275E25">
        <w:t xml:space="preserve">realizowane przez </w:t>
      </w:r>
      <w:r w:rsidR="00BF5FF9">
        <w:t xml:space="preserve">członków </w:t>
      </w:r>
      <w:r w:rsidR="00275E25">
        <w:t>ko</w:t>
      </w:r>
      <w:r w:rsidR="00BF5FF9">
        <w:t>operatywy</w:t>
      </w:r>
      <w:r w:rsidR="00275E25">
        <w:t xml:space="preserve"> </w:t>
      </w:r>
      <w:r w:rsidR="00472723">
        <w:t xml:space="preserve">mieszkaniowej </w:t>
      </w:r>
      <w:r w:rsidR="001A5782">
        <w:t xml:space="preserve">albo </w:t>
      </w:r>
      <w:r w:rsidR="00BF5FF9">
        <w:t xml:space="preserve">przez </w:t>
      </w:r>
      <w:r w:rsidR="00275E25">
        <w:t xml:space="preserve">spółdzielnię mieszkaniową </w:t>
      </w:r>
      <w:r w:rsidR="008D5AA7">
        <w:t xml:space="preserve">przedsięwzięcie inwestycyjno-budowlane służące zaspokojeniu potrzeb mieszkaniowych </w:t>
      </w:r>
      <w:r w:rsidR="00BF5FF9">
        <w:t xml:space="preserve">członków </w:t>
      </w:r>
      <w:r w:rsidR="003B758C">
        <w:t xml:space="preserve">tej </w:t>
      </w:r>
      <w:r w:rsidR="00BF5FF9">
        <w:t>kooperatywy</w:t>
      </w:r>
      <w:r w:rsidR="00F637B2">
        <w:t xml:space="preserve"> mieszkaniowej</w:t>
      </w:r>
      <w:r w:rsidR="00BF5FF9">
        <w:t xml:space="preserve"> albo </w:t>
      </w:r>
      <w:r w:rsidR="00D51F51">
        <w:t xml:space="preserve">członków </w:t>
      </w:r>
      <w:r w:rsidR="00BF5FF9">
        <w:t>tej spółdzielni</w:t>
      </w:r>
      <w:r w:rsidR="004B3799">
        <w:t xml:space="preserve"> mieszkaniowej</w:t>
      </w:r>
      <w:r w:rsidR="00447171">
        <w:t>,</w:t>
      </w:r>
      <w:r w:rsidR="008D5AA7">
        <w:t xml:space="preserve"> oraz osób z nimi zamieszkujących</w:t>
      </w:r>
      <w:r w:rsidR="005E7DA1">
        <w:t>,</w:t>
      </w:r>
      <w:r w:rsidR="008D5AA7">
        <w:t xml:space="preserve"> polegające na:</w:t>
      </w:r>
    </w:p>
    <w:p w:rsidR="00953421" w:rsidRDefault="00130E8A" w:rsidP="00AE5908">
      <w:pPr>
        <w:pStyle w:val="PKTpunkt"/>
      </w:pPr>
      <w:r>
        <w:t>1</w:t>
      </w:r>
      <w:r w:rsidR="00953421">
        <w:t>)</w:t>
      </w:r>
      <w:r w:rsidR="00953421">
        <w:tab/>
      </w:r>
      <w:r w:rsidR="008D5AA7">
        <w:t>nabyciu</w:t>
      </w:r>
      <w:r w:rsidR="00953421" w:rsidRPr="00953421">
        <w:t xml:space="preserve"> nieruchomości grunto</w:t>
      </w:r>
      <w:r w:rsidR="008D5AA7">
        <w:t>wej i wybudowaniu</w:t>
      </w:r>
      <w:r w:rsidR="00953421" w:rsidRPr="00953421">
        <w:t xml:space="preserve"> na niej co najmniej jednego budynku mieszkalnego wielorodzinnego lub</w:t>
      </w:r>
    </w:p>
    <w:p w:rsidR="00953421" w:rsidRDefault="00130E8A" w:rsidP="00AE5908">
      <w:pPr>
        <w:pStyle w:val="PKTpunkt"/>
      </w:pPr>
      <w:r>
        <w:t>2</w:t>
      </w:r>
      <w:r w:rsidR="00953421">
        <w:t>)</w:t>
      </w:r>
      <w:r w:rsidR="00953421">
        <w:tab/>
      </w:r>
      <w:r w:rsidR="008D5AA7">
        <w:t>nabyciu</w:t>
      </w:r>
      <w:r w:rsidR="00433B43" w:rsidRPr="00433B43">
        <w:t xml:space="preserve"> nieru</w:t>
      </w:r>
      <w:r w:rsidR="008D5AA7">
        <w:t>chomości gruntowej i wybudowaniu</w:t>
      </w:r>
      <w:r w:rsidR="00433B43" w:rsidRPr="00433B43">
        <w:t xml:space="preserve"> na niej budynków mieszkalnych jednorodzinnych, jeżeli łączna liczba </w:t>
      </w:r>
      <w:r>
        <w:t xml:space="preserve">samodzielnych </w:t>
      </w:r>
      <w:r w:rsidR="00433B43" w:rsidRPr="00433B43">
        <w:t>lokali mieszkalnych</w:t>
      </w:r>
      <w:r w:rsidR="007E18CA">
        <w:t xml:space="preserve"> </w:t>
      </w:r>
      <w:r>
        <w:t xml:space="preserve">w rozumieniu </w:t>
      </w:r>
      <w:r w:rsidRPr="00130E8A">
        <w:t>art. 2 ust. 2 zdanie pierwsze ustawy z dnia 24 czerwca 1994 r. o własności lokali (Dz. U. z 202</w:t>
      </w:r>
      <w:r w:rsidR="00AA759B">
        <w:t>1</w:t>
      </w:r>
      <w:r w:rsidRPr="00130E8A">
        <w:t xml:space="preserve"> r. poz. </w:t>
      </w:r>
      <w:r w:rsidR="00AA759B">
        <w:t>1048</w:t>
      </w:r>
      <w:r w:rsidRPr="00130E8A">
        <w:t>)</w:t>
      </w:r>
      <w:r>
        <w:t xml:space="preserve">, zwanych dalej </w:t>
      </w:r>
      <w:r w:rsidRPr="00130E8A">
        <w:t>„lokalami mieszkalnymi”</w:t>
      </w:r>
      <w:r>
        <w:t xml:space="preserve">, </w:t>
      </w:r>
      <w:r w:rsidR="00433B43" w:rsidRPr="00433B43">
        <w:t xml:space="preserve">lub budynków mieszkalnych jednorodzinnych, w których nie </w:t>
      </w:r>
      <w:r w:rsidR="004806F1">
        <w:t>wyodrębniono</w:t>
      </w:r>
      <w:r w:rsidR="004806F1" w:rsidRPr="00433B43">
        <w:t xml:space="preserve"> </w:t>
      </w:r>
      <w:r w:rsidR="00433B43" w:rsidRPr="00433B43">
        <w:t>lokalu, jest większa niż dwa, lub</w:t>
      </w:r>
    </w:p>
    <w:p w:rsidR="00A40D14" w:rsidRDefault="00130E8A" w:rsidP="00CD61BA">
      <w:pPr>
        <w:pStyle w:val="PKTpunkt"/>
      </w:pPr>
      <w:r>
        <w:lastRenderedPageBreak/>
        <w:t>3</w:t>
      </w:r>
      <w:r w:rsidR="007E18CA">
        <w:t>)</w:t>
      </w:r>
      <w:r w:rsidR="007E18CA">
        <w:tab/>
      </w:r>
      <w:r w:rsidR="008D5AA7">
        <w:t>nabyciu</w:t>
      </w:r>
      <w:r w:rsidR="007E18CA" w:rsidRPr="007E18CA">
        <w:t xml:space="preserve"> </w:t>
      </w:r>
      <w:r w:rsidR="00807BF1">
        <w:t xml:space="preserve">nieruchomości </w:t>
      </w:r>
      <w:r w:rsidR="00807BF1" w:rsidRPr="007E18CA">
        <w:t>grunt</w:t>
      </w:r>
      <w:r w:rsidR="00807BF1">
        <w:t>owej</w:t>
      </w:r>
      <w:r w:rsidR="00807BF1" w:rsidRPr="007E18CA">
        <w:t xml:space="preserve"> </w:t>
      </w:r>
      <w:r w:rsidR="005E18A5">
        <w:t xml:space="preserve">zabudowanej </w:t>
      </w:r>
      <w:r w:rsidR="007E18CA" w:rsidRPr="007E18CA">
        <w:t>co najmniej jedny</w:t>
      </w:r>
      <w:r w:rsidR="008D5AA7">
        <w:t>m budynkiem oraz przeprowadzeniu</w:t>
      </w:r>
      <w:r w:rsidR="007E18CA" w:rsidRPr="007E18CA">
        <w:t xml:space="preserve"> robót budowlanych, po zakończeniu których </w:t>
      </w:r>
      <w:r w:rsidR="00B55E3A">
        <w:t xml:space="preserve">częściami składowymi </w:t>
      </w:r>
      <w:r w:rsidR="008D6C8E">
        <w:t xml:space="preserve">nabytego </w:t>
      </w:r>
      <w:r w:rsidR="00BF268D">
        <w:t>gruntu</w:t>
      </w:r>
      <w:r w:rsidR="00B55E3A">
        <w:t xml:space="preserve"> będą</w:t>
      </w:r>
      <w:r w:rsidR="00EF1C37">
        <w:t xml:space="preserve"> budynek lub budynki obejmujące</w:t>
      </w:r>
      <w:r w:rsidR="00A40D14">
        <w:t>:</w:t>
      </w:r>
    </w:p>
    <w:p w:rsidR="00A40D14" w:rsidRDefault="00A40D14" w:rsidP="001F195E">
      <w:pPr>
        <w:pStyle w:val="LITlitera"/>
      </w:pPr>
      <w:r>
        <w:t>a)</w:t>
      </w:r>
      <w:r>
        <w:tab/>
      </w:r>
      <w:r w:rsidR="005E18A5">
        <w:t xml:space="preserve">lokale mieszkalne </w:t>
      </w:r>
      <w:r w:rsidR="00EF1C37">
        <w:t xml:space="preserve">lub </w:t>
      </w:r>
    </w:p>
    <w:p w:rsidR="00A40D14" w:rsidRDefault="00A40D14" w:rsidP="001F195E">
      <w:pPr>
        <w:pStyle w:val="LITlitera"/>
      </w:pPr>
      <w:r>
        <w:t>b)</w:t>
      </w:r>
      <w:r>
        <w:tab/>
      </w:r>
      <w:r w:rsidR="00EF1C37" w:rsidRPr="00EF1C37">
        <w:t xml:space="preserve">budynki mieszkalne jednorodzinne, w których nie </w:t>
      </w:r>
      <w:r w:rsidR="004806F1" w:rsidRPr="004806F1">
        <w:t>wyodrębniono</w:t>
      </w:r>
      <w:r w:rsidR="00EF1C37" w:rsidRPr="00EF1C37">
        <w:t xml:space="preserve"> lokalu</w:t>
      </w:r>
    </w:p>
    <w:p w:rsidR="007E18CA" w:rsidRDefault="00A40D14" w:rsidP="001F195E">
      <w:pPr>
        <w:pStyle w:val="CZWSPLITczwsplnaliter"/>
      </w:pPr>
      <w:r w:rsidRPr="00A40D14">
        <w:t>–</w:t>
      </w:r>
      <w:r>
        <w:t xml:space="preserve"> </w:t>
      </w:r>
      <w:r w:rsidR="00EF1C37" w:rsidRPr="00EF1C37">
        <w:t>w łącznej liczbie większej niż dwa</w:t>
      </w:r>
      <w:r w:rsidR="00130E8A">
        <w:t>.</w:t>
      </w:r>
    </w:p>
    <w:p w:rsidR="005F4871" w:rsidRPr="005F4871" w:rsidRDefault="005F4871" w:rsidP="005F4871">
      <w:pPr>
        <w:pStyle w:val="USTustnpkodeksu"/>
      </w:pPr>
      <w:r>
        <w:t xml:space="preserve">2. </w:t>
      </w:r>
      <w:r w:rsidRPr="005F4871">
        <w:t xml:space="preserve">Przez nabycie nieruchomości gruntowej, o którym mowa w ust. 1, rozumie się również nabycie nieruchomości </w:t>
      </w:r>
      <w:r>
        <w:t xml:space="preserve">gruntowej </w:t>
      </w:r>
      <w:r w:rsidRPr="005F4871">
        <w:t xml:space="preserve">przed dniem zawarcia umowy określającej zasady </w:t>
      </w:r>
      <w:r w:rsidR="00344784">
        <w:t xml:space="preserve">współdziałania </w:t>
      </w:r>
      <w:r w:rsidRPr="005F4871">
        <w:t>członków kooperatywy mieszkaniowej.</w:t>
      </w:r>
    </w:p>
    <w:p w:rsidR="00A237D1" w:rsidRPr="00A237D1" w:rsidRDefault="00A237D1" w:rsidP="00A237D1">
      <w:pPr>
        <w:pStyle w:val="ARTartustawynprozporzdzenia"/>
      </w:pPr>
      <w:r w:rsidRPr="00A237D1">
        <w:rPr>
          <w:rStyle w:val="Ppogrubienie"/>
        </w:rPr>
        <w:t>Art. 3.</w:t>
      </w:r>
      <w:r>
        <w:t xml:space="preserve"> </w:t>
      </w:r>
      <w:r w:rsidRPr="00A237D1">
        <w:t xml:space="preserve">Zakończenie inwestycji mieszkaniowej </w:t>
      </w:r>
      <w:r w:rsidR="00EE24BD">
        <w:t xml:space="preserve">w rozumieniu ustawy </w:t>
      </w:r>
      <w:r w:rsidRPr="00A237D1">
        <w:t>następuje w dniu:</w:t>
      </w:r>
    </w:p>
    <w:p w:rsidR="00A237D1" w:rsidRPr="00A237D1" w:rsidRDefault="00A237D1" w:rsidP="00A237D1">
      <w:pPr>
        <w:pStyle w:val="PKTpunkt"/>
      </w:pPr>
      <w:r w:rsidRPr="00A237D1">
        <w:t>1)</w:t>
      </w:r>
      <w:r w:rsidRPr="00A237D1">
        <w:tab/>
        <w:t xml:space="preserve">w którym można przystąpić do użytkowania ostatniego budynku mieszkalnego objętego inwestycją mieszkaniową – w przypadku inwestycji mieszkaniowej, z którą jest związany obowiązek zawiadomienia, o którym mowa w art. 54 ust. 1 ustawy z dnia </w:t>
      </w:r>
      <w:r>
        <w:br/>
      </w:r>
      <w:r w:rsidRPr="00A237D1">
        <w:t>7 lipca 1994 r. – Prawo budowlane</w:t>
      </w:r>
      <w:r>
        <w:t xml:space="preserve"> </w:t>
      </w:r>
      <w:r w:rsidRPr="004D00C7">
        <w:t>(</w:t>
      </w:r>
      <w:r>
        <w:t>Dz. U.</w:t>
      </w:r>
      <w:r w:rsidRPr="004D00C7">
        <w:t xml:space="preserve"> z</w:t>
      </w:r>
      <w:r>
        <w:t> </w:t>
      </w:r>
      <w:r w:rsidR="00541749" w:rsidRPr="004D00C7">
        <w:t>20</w:t>
      </w:r>
      <w:r w:rsidR="00541749">
        <w:t>20 </w:t>
      </w:r>
      <w:r w:rsidRPr="004D00C7">
        <w:t>r.</w:t>
      </w:r>
      <w:r>
        <w:t xml:space="preserve"> poz. </w:t>
      </w:r>
      <w:r w:rsidR="00541749">
        <w:t>1333</w:t>
      </w:r>
      <w:r w:rsidR="00545681">
        <w:t xml:space="preserve">, z </w:t>
      </w:r>
      <w:proofErr w:type="spellStart"/>
      <w:r w:rsidR="00545681">
        <w:t>późn</w:t>
      </w:r>
      <w:proofErr w:type="spellEnd"/>
      <w:r w:rsidR="00545681">
        <w:t>. zm.</w:t>
      </w:r>
      <w:r w:rsidR="00545681">
        <w:rPr>
          <w:rStyle w:val="Odwoanieprzypisudolnego"/>
        </w:rPr>
        <w:footnoteReference w:id="2"/>
      </w:r>
      <w:r w:rsidR="00545681">
        <w:rPr>
          <w:rStyle w:val="IGindeksgrny"/>
        </w:rPr>
        <w:t>)</w:t>
      </w:r>
      <w:r w:rsidRPr="004D00C7">
        <w:t>)</w:t>
      </w:r>
      <w:r w:rsidRPr="00A237D1">
        <w:t>, lub obowiązek uzyskania decyzji o pozwoleniu na użytkowanie, o którym mowa w art. 55 ust. 1 ustawy z dnia 7 lipca 1994 r. – Prawo budowlane;</w:t>
      </w:r>
    </w:p>
    <w:p w:rsidR="00A237D1" w:rsidRDefault="00A237D1" w:rsidP="00A237D1">
      <w:pPr>
        <w:pStyle w:val="PKTpunkt"/>
      </w:pPr>
      <w:r w:rsidRPr="00A237D1">
        <w:t>2)</w:t>
      </w:r>
      <w:r w:rsidRPr="00A237D1">
        <w:tab/>
        <w:t xml:space="preserve">zakończenia robót budowlanych wskazanym w protokole odbioru końcowego w rozumieniu art. 3 pkt 13 ustawy z dnia 7 lipca 1994 r. – Prawo budowlane dotyczącym odbioru ostatnich robót budowlanych, po zakończeniu których będą użytkowane lokale </w:t>
      </w:r>
      <w:r w:rsidR="00E30E61">
        <w:t xml:space="preserve">mieszkalne </w:t>
      </w:r>
      <w:r w:rsidRPr="00A237D1">
        <w:t>lub budynki</w:t>
      </w:r>
      <w:r w:rsidR="00E30E61">
        <w:t xml:space="preserve"> mieszkalne jednorodzinne</w:t>
      </w:r>
      <w:r w:rsidRPr="00A237D1">
        <w:t>, o który</w:t>
      </w:r>
      <w:r>
        <w:t xml:space="preserve">ch mowa w art. 2 </w:t>
      </w:r>
      <w:r w:rsidR="004004FE">
        <w:t xml:space="preserve">ust. 1 </w:t>
      </w:r>
      <w:r>
        <w:t xml:space="preserve">pkt </w:t>
      </w:r>
      <w:r w:rsidR="00130E8A">
        <w:t>3</w:t>
      </w:r>
      <w:r>
        <w:t xml:space="preserve">. </w:t>
      </w:r>
    </w:p>
    <w:p w:rsidR="00953421" w:rsidRDefault="006F2EE0" w:rsidP="006F2EE0">
      <w:pPr>
        <w:pStyle w:val="ROZDZODDZOZNoznaczenierozdziauluboddziau"/>
      </w:pPr>
      <w:r>
        <w:t>Rozdział 2</w:t>
      </w:r>
    </w:p>
    <w:p w:rsidR="006F2EE0" w:rsidRPr="006F2EE0" w:rsidRDefault="006F2EE0" w:rsidP="006F2EE0">
      <w:pPr>
        <w:pStyle w:val="ROZDZODDZPRZEDMprzedmiotregulacjirozdziauluboddziau"/>
      </w:pPr>
      <w:r>
        <w:t>Kooperatywy mieszkaniowe</w:t>
      </w:r>
    </w:p>
    <w:p w:rsidR="00300864" w:rsidRDefault="009004AF" w:rsidP="00747023">
      <w:pPr>
        <w:pStyle w:val="ARTartustawynprozporzdzenia"/>
      </w:pPr>
      <w:r>
        <w:rPr>
          <w:rStyle w:val="Ppogrubienie"/>
        </w:rPr>
        <w:t>Art. 4</w:t>
      </w:r>
      <w:r w:rsidR="00747023" w:rsidRPr="00747023">
        <w:rPr>
          <w:rStyle w:val="Ppogrubienie"/>
        </w:rPr>
        <w:t>.</w:t>
      </w:r>
      <w:r w:rsidR="00747023">
        <w:t xml:space="preserve"> </w:t>
      </w:r>
      <w:r w:rsidR="00130CF1">
        <w:t>Członkowie kooperatywy mieszkaniowej współdziałają w celu</w:t>
      </w:r>
      <w:r w:rsidR="007872B3">
        <w:t xml:space="preserve"> realizacj</w:t>
      </w:r>
      <w:r w:rsidR="00CA56FA">
        <w:t>i</w:t>
      </w:r>
      <w:r w:rsidR="007872B3">
        <w:t xml:space="preserve"> i</w:t>
      </w:r>
      <w:r w:rsidR="00300864" w:rsidRPr="00FB024F">
        <w:t>nwestycj</w:t>
      </w:r>
      <w:r w:rsidR="007872B3">
        <w:t>i</w:t>
      </w:r>
      <w:r w:rsidR="00300864" w:rsidRPr="00FB024F">
        <w:t xml:space="preserve"> mieszkaniow</w:t>
      </w:r>
      <w:r w:rsidR="007872B3">
        <w:t>ej.</w:t>
      </w:r>
    </w:p>
    <w:p w:rsidR="008840DF" w:rsidRDefault="005C6F1C" w:rsidP="00F10261">
      <w:pPr>
        <w:pStyle w:val="ARTartustawynprozporzdzenia"/>
      </w:pPr>
      <w:r>
        <w:rPr>
          <w:rStyle w:val="Ppogrubienie"/>
        </w:rPr>
        <w:t>Art. 5</w:t>
      </w:r>
      <w:r w:rsidRPr="00747023">
        <w:rPr>
          <w:rStyle w:val="Ppogrubienie"/>
        </w:rPr>
        <w:t>.</w:t>
      </w:r>
      <w:r>
        <w:t xml:space="preserve"> 1. </w:t>
      </w:r>
      <w:r w:rsidR="008840DF" w:rsidRPr="008840DF">
        <w:t>Zasady współdziałania członków kooperatyw</w:t>
      </w:r>
      <w:r w:rsidR="00FB024F">
        <w:t>y</w:t>
      </w:r>
      <w:r w:rsidR="008840DF" w:rsidRPr="008840DF">
        <w:t xml:space="preserve"> mieszkaniow</w:t>
      </w:r>
      <w:r w:rsidR="00FB024F">
        <w:t>ej</w:t>
      </w:r>
      <w:r w:rsidR="008840DF" w:rsidRPr="008840DF">
        <w:t xml:space="preserve"> </w:t>
      </w:r>
      <w:r w:rsidR="008840DF">
        <w:t>określa:</w:t>
      </w:r>
    </w:p>
    <w:p w:rsidR="008840DF" w:rsidRDefault="008840DF" w:rsidP="008840DF">
      <w:pPr>
        <w:pStyle w:val="PKTpunkt"/>
      </w:pPr>
      <w:r>
        <w:t>1)</w:t>
      </w:r>
      <w:r>
        <w:tab/>
        <w:t>umowa kooperatywy mieszkaniowej</w:t>
      </w:r>
      <w:r w:rsidR="00FB024F">
        <w:t xml:space="preserve"> albo</w:t>
      </w:r>
    </w:p>
    <w:p w:rsidR="0049774D" w:rsidRDefault="008840DF" w:rsidP="007E5DCF">
      <w:pPr>
        <w:pStyle w:val="PKTpunkt"/>
      </w:pPr>
      <w:r>
        <w:t>2)</w:t>
      </w:r>
      <w:r>
        <w:tab/>
      </w:r>
      <w:r w:rsidRPr="008840DF">
        <w:t>umow</w:t>
      </w:r>
      <w:r w:rsidR="0060630D">
        <w:t>a</w:t>
      </w:r>
      <w:r w:rsidRPr="008840DF">
        <w:t xml:space="preserve"> spółki cywilnej.</w:t>
      </w:r>
    </w:p>
    <w:p w:rsidR="00804717" w:rsidRPr="00804717" w:rsidRDefault="005C6F1C" w:rsidP="00804717">
      <w:pPr>
        <w:pStyle w:val="USTustnpkodeksu"/>
      </w:pPr>
      <w:r>
        <w:t>2</w:t>
      </w:r>
      <w:r w:rsidR="00804717">
        <w:t xml:space="preserve">. </w:t>
      </w:r>
      <w:r w:rsidR="00804717" w:rsidRPr="00804717">
        <w:t>Umow</w:t>
      </w:r>
      <w:r w:rsidR="00E86C33">
        <w:t>ę określającą z</w:t>
      </w:r>
      <w:r w:rsidR="00E86C33" w:rsidRPr="00E86C33">
        <w:t xml:space="preserve">asady współdziałania członków kooperatywy mieszkaniowej </w:t>
      </w:r>
      <w:r w:rsidR="00804717" w:rsidRPr="00804717">
        <w:t>zawiera się w formie aktu notarialnego, między co najmniej trzema stronami.</w:t>
      </w:r>
    </w:p>
    <w:p w:rsidR="00804717" w:rsidRPr="00804717" w:rsidRDefault="005C6F1C" w:rsidP="00804717">
      <w:pPr>
        <w:pStyle w:val="USTustnpkodeksu"/>
      </w:pPr>
      <w:r>
        <w:lastRenderedPageBreak/>
        <w:t>3</w:t>
      </w:r>
      <w:r w:rsidR="00B43B2B">
        <w:t>.</w:t>
      </w:r>
      <w:r w:rsidR="00804717" w:rsidRPr="00804717">
        <w:tab/>
        <w:t>Stroną umowy</w:t>
      </w:r>
      <w:r w:rsidR="00E86C33" w:rsidRPr="00E86C33">
        <w:t xml:space="preserve"> okreś</w:t>
      </w:r>
      <w:r w:rsidR="00E86C33">
        <w:t>lającej</w:t>
      </w:r>
      <w:r w:rsidR="00E86C33" w:rsidRPr="00E86C33">
        <w:t xml:space="preserve"> zasady współdziałania członków kooperatywy mieszkaniowej</w:t>
      </w:r>
      <w:r w:rsidR="00804717" w:rsidRPr="00804717">
        <w:t xml:space="preserve"> może być wyłącznie osoba fizyczna.</w:t>
      </w:r>
    </w:p>
    <w:p w:rsidR="00352A52" w:rsidRDefault="005C6F1C" w:rsidP="005C6F1C">
      <w:pPr>
        <w:pStyle w:val="USTustnpkodeksu"/>
      </w:pPr>
      <w:r>
        <w:t>4</w:t>
      </w:r>
      <w:r w:rsidR="00804717" w:rsidRPr="005C6F1C">
        <w:t>. Z dniem zawarcia umowy</w:t>
      </w:r>
      <w:r w:rsidR="00E86C33" w:rsidRPr="005C6F1C">
        <w:t xml:space="preserve"> określającej zasady współdziałania członków kooperatywy mieszkaniowej</w:t>
      </w:r>
      <w:r w:rsidR="00804717" w:rsidRPr="005C6F1C">
        <w:t xml:space="preserve"> strony tej umowy stają się członkami </w:t>
      </w:r>
      <w:r w:rsidR="00E86C33" w:rsidRPr="005C6F1C">
        <w:t xml:space="preserve">tej </w:t>
      </w:r>
      <w:r w:rsidR="00804717" w:rsidRPr="005C6F1C">
        <w:t>kooperatywy</w:t>
      </w:r>
      <w:r w:rsidR="00CB7458">
        <w:t xml:space="preserve"> mieszkaniowej</w:t>
      </w:r>
      <w:r w:rsidR="00804717" w:rsidRPr="005C6F1C">
        <w:t>.</w:t>
      </w:r>
    </w:p>
    <w:p w:rsidR="00C57B03" w:rsidRPr="00444B94" w:rsidRDefault="00444B94" w:rsidP="00F10261">
      <w:pPr>
        <w:pStyle w:val="ARTartustawynprozporzdzenia"/>
      </w:pPr>
      <w:r w:rsidRPr="003B499F">
        <w:rPr>
          <w:rStyle w:val="Ppogrubienie"/>
        </w:rPr>
        <w:t>Art.</w:t>
      </w:r>
      <w:r w:rsidR="00CF2005" w:rsidRPr="003B499F">
        <w:rPr>
          <w:rStyle w:val="Ppogrubienie"/>
        </w:rPr>
        <w:t> </w:t>
      </w:r>
      <w:r w:rsidR="00CB7458">
        <w:rPr>
          <w:rStyle w:val="Ppogrubienie"/>
        </w:rPr>
        <w:t>6</w:t>
      </w:r>
      <w:r w:rsidRPr="003B499F">
        <w:rPr>
          <w:rStyle w:val="Ppogrubienie"/>
        </w:rPr>
        <w:t>.</w:t>
      </w:r>
      <w:r w:rsidRPr="00444B94">
        <w:t xml:space="preserve"> </w:t>
      </w:r>
      <w:r w:rsidR="00F70C71">
        <w:t xml:space="preserve">1. Umowa kooperatywy mieszkaniowej </w:t>
      </w:r>
      <w:r w:rsidR="00C57B03">
        <w:t>określa</w:t>
      </w:r>
      <w:r w:rsidR="00153414">
        <w:t xml:space="preserve"> </w:t>
      </w:r>
      <w:r w:rsidR="009F747B">
        <w:t>w szczególności</w:t>
      </w:r>
      <w:r w:rsidR="00C57B03">
        <w:t>:</w:t>
      </w:r>
    </w:p>
    <w:p w:rsidR="00444B94" w:rsidRPr="00444B94" w:rsidRDefault="00444B94" w:rsidP="00444B94">
      <w:pPr>
        <w:pStyle w:val="PKTpunkt"/>
      </w:pPr>
      <w:r w:rsidRPr="00444B94">
        <w:t>1)</w:t>
      </w:r>
      <w:r w:rsidRPr="00444B94">
        <w:tab/>
        <w:t>nazwiska</w:t>
      </w:r>
      <w:r w:rsidR="00CF2005" w:rsidRPr="00444B94">
        <w:t xml:space="preserve"> i</w:t>
      </w:r>
      <w:r w:rsidR="00CF2005">
        <w:t> </w:t>
      </w:r>
      <w:r w:rsidRPr="00444B94">
        <w:t xml:space="preserve">imiona oraz adresy </w:t>
      </w:r>
      <w:r w:rsidR="00AE6FD3">
        <w:t>stron</w:t>
      </w:r>
      <w:r w:rsidR="00DB753F">
        <w:t xml:space="preserve"> umowy</w:t>
      </w:r>
      <w:r w:rsidRPr="00444B94">
        <w:t>;</w:t>
      </w:r>
    </w:p>
    <w:p w:rsidR="00A545D2" w:rsidRDefault="00C57B03" w:rsidP="00444B94">
      <w:pPr>
        <w:pStyle w:val="PKTpunkt"/>
      </w:pPr>
      <w:r>
        <w:t>2)</w:t>
      </w:r>
      <w:r>
        <w:tab/>
      </w:r>
      <w:r w:rsidR="00DE3BAE">
        <w:t xml:space="preserve">przedmiot </w:t>
      </w:r>
      <w:r w:rsidR="00896101">
        <w:t>inwestycji</w:t>
      </w:r>
      <w:r w:rsidR="005E40A6" w:rsidRPr="005E40A6">
        <w:t xml:space="preserve"> mieszkaniow</w:t>
      </w:r>
      <w:r w:rsidR="00B629F8">
        <w:t>ej</w:t>
      </w:r>
      <w:r w:rsidR="00A33650">
        <w:t>;</w:t>
      </w:r>
    </w:p>
    <w:p w:rsidR="00444B94" w:rsidRPr="00AE7A2D" w:rsidRDefault="00444B94" w:rsidP="00FA1BA8">
      <w:pPr>
        <w:pStyle w:val="PKTpunkt"/>
        <w:rPr>
          <w:highlight w:val="yellow"/>
        </w:rPr>
      </w:pPr>
      <w:r w:rsidRPr="00444B94">
        <w:t>3)</w:t>
      </w:r>
      <w:r w:rsidRPr="00444B94">
        <w:tab/>
      </w:r>
      <w:r w:rsidR="005D7BA0">
        <w:t>planowaną</w:t>
      </w:r>
      <w:r w:rsidR="00DA1635">
        <w:t xml:space="preserve"> </w:t>
      </w:r>
      <w:r w:rsidR="002042E7">
        <w:t>w ramach inwestycji</w:t>
      </w:r>
      <w:r w:rsidR="00B629F8">
        <w:t xml:space="preserve"> mieszkaniowej</w:t>
      </w:r>
      <w:r w:rsidR="002042E7">
        <w:t xml:space="preserve"> </w:t>
      </w:r>
      <w:r w:rsidR="00DA1635">
        <w:t>liczbę lokali mieszkalnych</w:t>
      </w:r>
      <w:r w:rsidR="00031FFD">
        <w:t xml:space="preserve"> </w:t>
      </w:r>
      <w:r w:rsidR="00854203">
        <w:t>lub</w:t>
      </w:r>
      <w:r w:rsidR="00031FFD">
        <w:t xml:space="preserve"> budynków</w:t>
      </w:r>
      <w:r w:rsidR="002E2863">
        <w:t xml:space="preserve"> mieszkalnych jednorodzinnych, w których nie </w:t>
      </w:r>
      <w:r w:rsidR="004806F1" w:rsidRPr="004806F1">
        <w:t>wyodrębniono</w:t>
      </w:r>
      <w:r w:rsidR="004806F1" w:rsidRPr="004806F1" w:rsidDel="004806F1">
        <w:t xml:space="preserve"> </w:t>
      </w:r>
      <w:r w:rsidR="002E2863">
        <w:t>lokalu</w:t>
      </w:r>
      <w:r w:rsidR="005D7BA0">
        <w:t>;</w:t>
      </w:r>
      <w:r w:rsidR="005D3361" w:rsidRPr="000F4D27">
        <w:rPr>
          <w:rFonts w:eastAsia="Calibri"/>
        </w:rPr>
        <w:t xml:space="preserve"> </w:t>
      </w:r>
    </w:p>
    <w:p w:rsidR="000B601D" w:rsidRPr="00444B94" w:rsidRDefault="00444B94" w:rsidP="00444B94">
      <w:pPr>
        <w:pStyle w:val="PKTpunkt"/>
      </w:pPr>
      <w:r w:rsidRPr="00444B94">
        <w:t>4)</w:t>
      </w:r>
      <w:r w:rsidRPr="00444B94">
        <w:tab/>
        <w:t xml:space="preserve">czas trwania </w:t>
      </w:r>
      <w:r w:rsidR="00F70C71">
        <w:t>umowy</w:t>
      </w:r>
      <w:r w:rsidRPr="00444B94">
        <w:t>;</w:t>
      </w:r>
      <w:r w:rsidR="00015927">
        <w:t xml:space="preserve"> </w:t>
      </w:r>
    </w:p>
    <w:p w:rsidR="00444B94" w:rsidRDefault="00444B94" w:rsidP="00444B94">
      <w:pPr>
        <w:pStyle w:val="PKTpunkt"/>
      </w:pPr>
      <w:r w:rsidRPr="00444B94">
        <w:t>5)</w:t>
      </w:r>
      <w:r w:rsidRPr="00444B94">
        <w:tab/>
        <w:t>zasady finansowania inwestycji</w:t>
      </w:r>
      <w:r w:rsidR="005E40A6" w:rsidRPr="005E40A6">
        <w:t xml:space="preserve"> mieszkaniow</w:t>
      </w:r>
      <w:r w:rsidR="00B629F8">
        <w:t>ej</w:t>
      </w:r>
      <w:r w:rsidRPr="00444B94">
        <w:t>;</w:t>
      </w:r>
    </w:p>
    <w:p w:rsidR="00E014DD" w:rsidRPr="00444B94" w:rsidRDefault="00A237EB" w:rsidP="00444B94">
      <w:pPr>
        <w:pStyle w:val="PKTpunkt"/>
      </w:pPr>
      <w:r>
        <w:t>6</w:t>
      </w:r>
      <w:r w:rsidR="00E014DD">
        <w:t>)</w:t>
      </w:r>
      <w:r w:rsidR="00E014DD">
        <w:tab/>
        <w:t>zasady ponoszenia odpowiedzialności za zobowiązania</w:t>
      </w:r>
      <w:r w:rsidR="00F70C71">
        <w:t xml:space="preserve"> </w:t>
      </w:r>
      <w:r w:rsidR="005C285F">
        <w:t>–</w:t>
      </w:r>
      <w:r w:rsidR="00F70C71">
        <w:t xml:space="preserve"> w przypadku </w:t>
      </w:r>
      <w:r w:rsidR="00B319DD">
        <w:t xml:space="preserve">ustalenia </w:t>
      </w:r>
      <w:r w:rsidR="00B82FDB">
        <w:t>odpowiedzialności</w:t>
      </w:r>
      <w:r w:rsidR="00F70C71">
        <w:t xml:space="preserve"> inne</w:t>
      </w:r>
      <w:r w:rsidR="00B82FDB">
        <w:t>j</w:t>
      </w:r>
      <w:r w:rsidR="00F70C71">
        <w:t xml:space="preserve"> niż odpowiedzialność solidarna;</w:t>
      </w:r>
    </w:p>
    <w:p w:rsidR="00273824" w:rsidRDefault="00A237EB" w:rsidP="00444B94">
      <w:pPr>
        <w:pStyle w:val="PKTpunkt"/>
      </w:pPr>
      <w:r>
        <w:t>7</w:t>
      </w:r>
      <w:r w:rsidR="00444B94" w:rsidRPr="00444B94">
        <w:t>)</w:t>
      </w:r>
      <w:r w:rsidR="00444B94" w:rsidRPr="00444B94">
        <w:tab/>
        <w:t>sposób prowadzenia spraw</w:t>
      </w:r>
      <w:r w:rsidR="00CF2005" w:rsidRPr="00444B94">
        <w:t xml:space="preserve"> i</w:t>
      </w:r>
      <w:r w:rsidR="00CF2005">
        <w:t> </w:t>
      </w:r>
      <w:r w:rsidR="00444B94" w:rsidRPr="00444B94">
        <w:t>podejmowania decyzji</w:t>
      </w:r>
      <w:r w:rsidR="00273824">
        <w:t>;</w:t>
      </w:r>
      <w:r w:rsidR="00444B94" w:rsidRPr="00444B94">
        <w:t xml:space="preserve"> </w:t>
      </w:r>
    </w:p>
    <w:p w:rsidR="00444B94" w:rsidRPr="00444B94" w:rsidRDefault="00A237EB" w:rsidP="00444B94">
      <w:pPr>
        <w:pStyle w:val="PKTpunkt"/>
      </w:pPr>
      <w:r>
        <w:t>8</w:t>
      </w:r>
      <w:r w:rsidR="00444B94" w:rsidRPr="00444B94">
        <w:t>)</w:t>
      </w:r>
      <w:r w:rsidR="00444B94" w:rsidRPr="00444B94">
        <w:tab/>
        <w:t>zasady reprezentacji;</w:t>
      </w:r>
    </w:p>
    <w:p w:rsidR="00444B94" w:rsidRPr="00444B94" w:rsidRDefault="00A237EB" w:rsidP="00444B94">
      <w:pPr>
        <w:pStyle w:val="PKTpunkt"/>
      </w:pPr>
      <w:r>
        <w:t>9</w:t>
      </w:r>
      <w:r w:rsidR="00444B94" w:rsidRPr="00444B94">
        <w:t>)</w:t>
      </w:r>
      <w:r w:rsidR="00444B94" w:rsidRPr="00444B94">
        <w:tab/>
        <w:t xml:space="preserve">zasady rozwiązania </w:t>
      </w:r>
      <w:r w:rsidR="00F70C71">
        <w:t>umowy</w:t>
      </w:r>
      <w:r w:rsidR="00444B94" w:rsidRPr="00444B94">
        <w:t>;</w:t>
      </w:r>
    </w:p>
    <w:p w:rsidR="002B2D5B" w:rsidRDefault="00A237EB" w:rsidP="00444B94">
      <w:pPr>
        <w:pStyle w:val="PKTpunkt"/>
      </w:pPr>
      <w:r>
        <w:t>10</w:t>
      </w:r>
      <w:r w:rsidR="00444B94" w:rsidRPr="00444B94">
        <w:t>)</w:t>
      </w:r>
      <w:r w:rsidR="00444B94" w:rsidRPr="00444B94">
        <w:tab/>
        <w:t>zasady rozliczenia inwestycji</w:t>
      </w:r>
      <w:r w:rsidR="005E40A6" w:rsidRPr="005E40A6">
        <w:t xml:space="preserve"> mieszkaniow</w:t>
      </w:r>
      <w:r w:rsidR="00B629F8">
        <w:t>ej</w:t>
      </w:r>
      <w:r w:rsidR="00D61A72">
        <w:t>;</w:t>
      </w:r>
    </w:p>
    <w:p w:rsidR="00444B94" w:rsidRDefault="002B2D5B" w:rsidP="00444B94">
      <w:pPr>
        <w:pStyle w:val="PKTpunkt"/>
      </w:pPr>
      <w:r>
        <w:t>11)</w:t>
      </w:r>
      <w:r w:rsidR="00D61A72">
        <w:tab/>
      </w:r>
      <w:r>
        <w:t xml:space="preserve">zasady przystąpienia do umowy </w:t>
      </w:r>
      <w:r w:rsidR="005A282C">
        <w:t>oraz zasady</w:t>
      </w:r>
      <w:r>
        <w:t xml:space="preserve"> odstąpienia od umowy. </w:t>
      </w:r>
    </w:p>
    <w:p w:rsidR="00F70C71" w:rsidRDefault="00D65731" w:rsidP="0017623E">
      <w:pPr>
        <w:pStyle w:val="USTustnpkodeksu"/>
      </w:pPr>
      <w:r>
        <w:t>2</w:t>
      </w:r>
      <w:r w:rsidR="00F70C71">
        <w:t>.</w:t>
      </w:r>
      <w:r w:rsidR="008B5D11">
        <w:tab/>
      </w:r>
      <w:r w:rsidR="00185BC7" w:rsidRPr="00185BC7">
        <w:t>Jeżeli umowa kooperatywy mieszkaniowej nie stanowi inaczej, strony tej umowy ponoszą solidarną odpowiedzialność za zobowiązania związane z realizacją inwestycji mieszkaniowej</w:t>
      </w:r>
      <w:r w:rsidR="00291E3E">
        <w:t xml:space="preserve">. </w:t>
      </w:r>
    </w:p>
    <w:p w:rsidR="00896101" w:rsidRPr="00C03386" w:rsidRDefault="00C57B03" w:rsidP="00C03386">
      <w:pPr>
        <w:pStyle w:val="ARTartustawynprozporzdzenia"/>
      </w:pPr>
      <w:r w:rsidRPr="00C03386">
        <w:rPr>
          <w:rStyle w:val="Ppogrubienie"/>
        </w:rPr>
        <w:t>Art.</w:t>
      </w:r>
      <w:r w:rsidR="00CF2005" w:rsidRPr="00C03386">
        <w:rPr>
          <w:rStyle w:val="Ppogrubienie"/>
        </w:rPr>
        <w:t> </w:t>
      </w:r>
      <w:r w:rsidR="00CB7458">
        <w:rPr>
          <w:rStyle w:val="Ppogrubienie"/>
        </w:rPr>
        <w:t>7</w:t>
      </w:r>
      <w:r w:rsidR="00444B94" w:rsidRPr="00C03386">
        <w:rPr>
          <w:rStyle w:val="Ppogrubienie"/>
        </w:rPr>
        <w:t>.</w:t>
      </w:r>
      <w:r w:rsidR="000B601D" w:rsidRPr="00C03386">
        <w:t xml:space="preserve"> </w:t>
      </w:r>
      <w:r w:rsidR="00F974EB">
        <w:t>Z</w:t>
      </w:r>
      <w:r w:rsidR="00E9539B" w:rsidRPr="00C03386">
        <w:t xml:space="preserve">asady współdziałania członków kooperatywy mieszkaniowej </w:t>
      </w:r>
      <w:r w:rsidR="00F974EB">
        <w:t>może określać</w:t>
      </w:r>
      <w:r w:rsidR="00F974EB" w:rsidRPr="00F974EB">
        <w:t xml:space="preserve"> </w:t>
      </w:r>
      <w:r w:rsidR="00F974EB">
        <w:t>u</w:t>
      </w:r>
      <w:r w:rsidR="00F974EB" w:rsidRPr="00F974EB">
        <w:t>mowa spółki cywilnej</w:t>
      </w:r>
      <w:r w:rsidR="00E703DD">
        <w:t>,</w:t>
      </w:r>
      <w:r w:rsidR="00F974EB" w:rsidRPr="00F974EB">
        <w:t xml:space="preserve"> </w:t>
      </w:r>
      <w:r w:rsidR="00896101" w:rsidRPr="00C03386">
        <w:t>jeżeli:</w:t>
      </w:r>
      <w:r w:rsidR="009161BB" w:rsidRPr="00C03386">
        <w:t xml:space="preserve">  </w:t>
      </w:r>
    </w:p>
    <w:p w:rsidR="008B5D11" w:rsidRDefault="009822EE" w:rsidP="00154F8A">
      <w:pPr>
        <w:pStyle w:val="PKTpunkt"/>
      </w:pPr>
      <w:r>
        <w:t>1</w:t>
      </w:r>
      <w:r w:rsidR="00896101">
        <w:t>)</w:t>
      </w:r>
      <w:r w:rsidR="00DE3BAE">
        <w:tab/>
      </w:r>
      <w:r w:rsidR="006D77A0">
        <w:t>wspólnym celem gospodarczym</w:t>
      </w:r>
      <w:r w:rsidR="00790F13">
        <w:t>,</w:t>
      </w:r>
      <w:r w:rsidR="006D77A0">
        <w:t xml:space="preserve"> </w:t>
      </w:r>
      <w:r w:rsidR="000B601D" w:rsidRPr="000B601D">
        <w:t xml:space="preserve">do </w:t>
      </w:r>
      <w:r w:rsidR="006D77A0">
        <w:t xml:space="preserve">którego dążenia zobowiązuje </w:t>
      </w:r>
      <w:r w:rsidR="00C03386">
        <w:t>strony</w:t>
      </w:r>
      <w:r w:rsidR="006D77A0">
        <w:t xml:space="preserve"> </w:t>
      </w:r>
      <w:r w:rsidR="000B4B6A">
        <w:t xml:space="preserve">ta </w:t>
      </w:r>
      <w:r w:rsidR="006D77A0">
        <w:t>umowa</w:t>
      </w:r>
      <w:r w:rsidR="000B4B6A">
        <w:t xml:space="preserve">, </w:t>
      </w:r>
      <w:r w:rsidR="006D77A0">
        <w:t>jest reali</w:t>
      </w:r>
      <w:r w:rsidR="00896101">
        <w:t>zacja inwestycji</w:t>
      </w:r>
      <w:r w:rsidR="00E703DD">
        <w:t xml:space="preserve"> mieszkaniowej</w:t>
      </w:r>
      <w:r w:rsidR="00896101">
        <w:t>;</w:t>
      </w:r>
    </w:p>
    <w:p w:rsidR="00896101" w:rsidRDefault="00804717" w:rsidP="00154F8A">
      <w:pPr>
        <w:pStyle w:val="PKTpunkt"/>
      </w:pPr>
      <w:r>
        <w:t>2</w:t>
      </w:r>
      <w:r w:rsidR="004C7051">
        <w:t>)</w:t>
      </w:r>
      <w:r w:rsidR="008B5D11">
        <w:tab/>
      </w:r>
      <w:r w:rsidR="00790F13">
        <w:t>w umowie</w:t>
      </w:r>
      <w:r w:rsidR="00F974EB">
        <w:t xml:space="preserve"> tej</w:t>
      </w:r>
      <w:r w:rsidR="00896101">
        <w:t xml:space="preserve"> określono:</w:t>
      </w:r>
    </w:p>
    <w:p w:rsidR="00D759A1" w:rsidRDefault="00896101" w:rsidP="00154F8A">
      <w:pPr>
        <w:pStyle w:val="LITlitera"/>
      </w:pPr>
      <w:r>
        <w:t>a)</w:t>
      </w:r>
      <w:r w:rsidR="00DE3BAE">
        <w:tab/>
        <w:t xml:space="preserve">przedmiot </w:t>
      </w:r>
      <w:r w:rsidR="00045725">
        <w:t>inwestycji</w:t>
      </w:r>
      <w:r w:rsidR="00E703DD">
        <w:t xml:space="preserve"> mieszkaniowej</w:t>
      </w:r>
      <w:r>
        <w:t>,</w:t>
      </w:r>
    </w:p>
    <w:p w:rsidR="003D4929" w:rsidRDefault="00896101" w:rsidP="00154F8A">
      <w:pPr>
        <w:pStyle w:val="LITlitera"/>
      </w:pPr>
      <w:r>
        <w:t>b)</w:t>
      </w:r>
      <w:r w:rsidR="008B5D11">
        <w:tab/>
      </w:r>
      <w:r w:rsidR="00D759A1">
        <w:t xml:space="preserve">planowaną </w:t>
      </w:r>
      <w:r w:rsidR="0094569C">
        <w:t xml:space="preserve">w ramach inwestycji </w:t>
      </w:r>
      <w:r w:rsidR="009E05A7">
        <w:t xml:space="preserve">mieszkaniowej </w:t>
      </w:r>
      <w:r w:rsidR="00D759A1" w:rsidRPr="00D759A1">
        <w:t>liczbę lokali mieszkalnych</w:t>
      </w:r>
      <w:r w:rsidR="0094569C" w:rsidRPr="0094569C">
        <w:t xml:space="preserve"> </w:t>
      </w:r>
      <w:r w:rsidR="00854203">
        <w:t>lub</w:t>
      </w:r>
      <w:r w:rsidR="0094569C" w:rsidRPr="0094569C">
        <w:t xml:space="preserve"> budynków mieszkalnych jednorodzinnych, w których nie </w:t>
      </w:r>
      <w:r w:rsidR="004806F1" w:rsidRPr="004806F1">
        <w:t>wyodrębniono</w:t>
      </w:r>
      <w:r w:rsidR="004806F1" w:rsidRPr="004806F1" w:rsidDel="004806F1">
        <w:t xml:space="preserve"> </w:t>
      </w:r>
      <w:r w:rsidR="0094569C" w:rsidRPr="0094569C">
        <w:t>lokalu</w:t>
      </w:r>
      <w:r w:rsidR="003D4929">
        <w:t>,</w:t>
      </w:r>
    </w:p>
    <w:p w:rsidR="004C7051" w:rsidRDefault="003D4929" w:rsidP="00154F8A">
      <w:pPr>
        <w:pStyle w:val="LITlitera"/>
      </w:pPr>
      <w:r>
        <w:t>c)</w:t>
      </w:r>
      <w:r>
        <w:tab/>
      </w:r>
      <w:r w:rsidRPr="003D4929">
        <w:t xml:space="preserve">wielkości udziałów stron </w:t>
      </w:r>
      <w:r w:rsidR="008F4C25">
        <w:t xml:space="preserve">umowy </w:t>
      </w:r>
      <w:r w:rsidRPr="003D4929">
        <w:t>w majątku wspólnym w przypadku rozwiązania spółki</w:t>
      </w:r>
      <w:r w:rsidR="00896101">
        <w:t>;</w:t>
      </w:r>
    </w:p>
    <w:p w:rsidR="00D30A68" w:rsidRDefault="00804717" w:rsidP="00C2688B">
      <w:pPr>
        <w:pStyle w:val="PKTpunkt"/>
      </w:pPr>
      <w:r>
        <w:t>3</w:t>
      </w:r>
      <w:r w:rsidR="00DE3BAE" w:rsidRPr="00154F8A">
        <w:t>)</w:t>
      </w:r>
      <w:r w:rsidR="00DE3BAE">
        <w:tab/>
      </w:r>
      <w:r w:rsidR="000B4B6A">
        <w:t>nazwa</w:t>
      </w:r>
      <w:r w:rsidR="001A16A0">
        <w:t xml:space="preserve"> </w:t>
      </w:r>
      <w:r w:rsidR="00687EC6">
        <w:t xml:space="preserve">tej </w:t>
      </w:r>
      <w:r w:rsidR="006F44DA">
        <w:t>spółki</w:t>
      </w:r>
      <w:r w:rsidR="006F44DA" w:rsidRPr="00790F13">
        <w:t xml:space="preserve"> </w:t>
      </w:r>
      <w:r w:rsidR="00DE3BAE" w:rsidRPr="00790F13">
        <w:t xml:space="preserve">zawiera </w:t>
      </w:r>
      <w:r w:rsidR="00DE3BAE" w:rsidRPr="00154F8A">
        <w:t xml:space="preserve">określenie </w:t>
      </w:r>
      <w:r w:rsidR="00917C99" w:rsidRPr="00917C99">
        <w:t>„</w:t>
      </w:r>
      <w:r w:rsidR="00917C99" w:rsidRPr="00790F13">
        <w:t>kooperatyw</w:t>
      </w:r>
      <w:r w:rsidR="00917C99">
        <w:t>a</w:t>
      </w:r>
      <w:r w:rsidR="00917C99" w:rsidRPr="00790F13">
        <w:t xml:space="preserve"> </w:t>
      </w:r>
      <w:r w:rsidR="00DE3BAE" w:rsidRPr="00790F13">
        <w:t>mi</w:t>
      </w:r>
      <w:r w:rsidR="00DE3BAE" w:rsidRPr="00154F8A">
        <w:t>eszkaniow</w:t>
      </w:r>
      <w:r w:rsidR="00917C99">
        <w:t>a</w:t>
      </w:r>
      <w:r w:rsidR="00917C99" w:rsidRPr="00917C99">
        <w:t>”</w:t>
      </w:r>
      <w:r w:rsidR="00DE3BAE" w:rsidRPr="00154F8A">
        <w:t>.</w:t>
      </w:r>
    </w:p>
    <w:p w:rsidR="00F61DF5" w:rsidRPr="00F61DF5" w:rsidRDefault="00F61DF5" w:rsidP="00F61DF5">
      <w:pPr>
        <w:pStyle w:val="ARTartustawynprozporzdzenia"/>
      </w:pPr>
      <w:r w:rsidRPr="005476ED">
        <w:rPr>
          <w:rStyle w:val="Ppogrubienie"/>
        </w:rPr>
        <w:lastRenderedPageBreak/>
        <w:t xml:space="preserve">Art. </w:t>
      </w:r>
      <w:r w:rsidR="00CB7458">
        <w:rPr>
          <w:rStyle w:val="Ppogrubienie"/>
        </w:rPr>
        <w:t>8</w:t>
      </w:r>
      <w:r w:rsidRPr="005476ED">
        <w:rPr>
          <w:rStyle w:val="Ppogrubienie"/>
        </w:rPr>
        <w:t>.</w:t>
      </w:r>
      <w:r w:rsidRPr="00F61DF5">
        <w:t xml:space="preserve"> 1. W przypadku gdy liczba </w:t>
      </w:r>
      <w:r w:rsidR="00E47459">
        <w:t>stron umowy określającej zasady współdziałania członków kooperatywy mieszkaniowej</w:t>
      </w:r>
      <w:r w:rsidRPr="00F61DF5">
        <w:t xml:space="preserve"> zmniejszy się do dwóch, umowa </w:t>
      </w:r>
      <w:r w:rsidR="00E47459">
        <w:t>ta</w:t>
      </w:r>
      <w:r w:rsidRPr="00F61DF5">
        <w:t xml:space="preserve"> wygasa po upływie 6 miesięcy od dnia, w którym nastąpiło to zmniejszenie, chyba że przed upływem tego terminu liczba </w:t>
      </w:r>
      <w:r w:rsidR="00E47459">
        <w:t>stron tej umowy</w:t>
      </w:r>
      <w:r>
        <w:t xml:space="preserve"> zwiększy</w:t>
      </w:r>
      <w:r w:rsidRPr="00F61DF5">
        <w:t xml:space="preserve"> się do co najmniej trzech.</w:t>
      </w:r>
    </w:p>
    <w:p w:rsidR="00F61DF5" w:rsidRDefault="00F61DF5" w:rsidP="005476ED">
      <w:pPr>
        <w:pStyle w:val="USTustnpkodeksu"/>
      </w:pPr>
      <w:r>
        <w:t xml:space="preserve">2. </w:t>
      </w:r>
      <w:r w:rsidR="00932EA4">
        <w:t xml:space="preserve">W przypadku gdy do </w:t>
      </w:r>
      <w:r w:rsidR="006F44DA">
        <w:t xml:space="preserve">zmniejszenia liczby </w:t>
      </w:r>
      <w:r w:rsidR="006166AA" w:rsidRPr="006166AA">
        <w:t xml:space="preserve">stron umowy określającej zasady współdziałania </w:t>
      </w:r>
      <w:r w:rsidR="006F44DA">
        <w:t xml:space="preserve">członków </w:t>
      </w:r>
      <w:r w:rsidR="00932EA4">
        <w:t xml:space="preserve">kooperatywy mieszkaniowej </w:t>
      </w:r>
      <w:r w:rsidR="006F44DA">
        <w:t>dojdzie w wyniku śmierci strony</w:t>
      </w:r>
      <w:r w:rsidR="00125516">
        <w:t>,</w:t>
      </w:r>
      <w:r w:rsidR="00932EA4" w:rsidRPr="00932EA4">
        <w:t xml:space="preserve"> </w:t>
      </w:r>
      <w:r w:rsidR="00932EA4">
        <w:t>p</w:t>
      </w:r>
      <w:r w:rsidR="00932EA4" w:rsidRPr="00932EA4">
        <w:t>rzepisu ust. 1 nie stosuje się</w:t>
      </w:r>
      <w:r w:rsidR="006F44DA">
        <w:t>.</w:t>
      </w:r>
    </w:p>
    <w:p w:rsidR="00831FED" w:rsidRDefault="00831FED" w:rsidP="005476ED">
      <w:pPr>
        <w:pStyle w:val="ARTartustawynprozporzdzenia"/>
      </w:pPr>
      <w:r w:rsidRPr="005476ED">
        <w:rPr>
          <w:rStyle w:val="Ppogrubienie"/>
        </w:rPr>
        <w:t xml:space="preserve">Art. </w:t>
      </w:r>
      <w:r w:rsidR="00CB7458">
        <w:rPr>
          <w:rStyle w:val="Ppogrubienie"/>
        </w:rPr>
        <w:t>9</w:t>
      </w:r>
      <w:r w:rsidRPr="005476ED">
        <w:rPr>
          <w:rStyle w:val="Ppogrubienie"/>
        </w:rPr>
        <w:t>.</w:t>
      </w:r>
      <w:r w:rsidRPr="00831FED">
        <w:t xml:space="preserve"> </w:t>
      </w:r>
      <w:r w:rsidR="00F8407F">
        <w:t>W</w:t>
      </w:r>
      <w:r w:rsidR="00F8407F" w:rsidRPr="00F8407F">
        <w:t xml:space="preserve">ydatki </w:t>
      </w:r>
      <w:r w:rsidR="00F8407F">
        <w:t>p</w:t>
      </w:r>
      <w:r w:rsidRPr="00831FED">
        <w:t xml:space="preserve">onoszone w związku z realizacją inwestycji mieszkaniowej członkowie kooperatywy mieszkaniowej pokrywają za pośrednictwem rachunku powierniczego, o którym mowa w art. 59 ust. 1 ustawy z dnia 29 sierpnia 1997 r. – Prawo bankowe (Dz. U. z </w:t>
      </w:r>
      <w:r w:rsidR="00A86CE6" w:rsidRPr="00831FED">
        <w:t>20</w:t>
      </w:r>
      <w:r w:rsidR="00A86CE6">
        <w:t>20</w:t>
      </w:r>
      <w:r w:rsidR="00A86CE6" w:rsidRPr="00831FED">
        <w:t xml:space="preserve"> </w:t>
      </w:r>
      <w:r w:rsidRPr="00831FED">
        <w:t xml:space="preserve">r. poz. </w:t>
      </w:r>
      <w:r w:rsidR="00A86CE6">
        <w:t>1896</w:t>
      </w:r>
      <w:r w:rsidR="00E454D8">
        <w:t>,</w:t>
      </w:r>
      <w:r w:rsidR="009F29A2">
        <w:t xml:space="preserve"> z </w:t>
      </w:r>
      <w:proofErr w:type="spellStart"/>
      <w:r w:rsidR="009F29A2">
        <w:t>późn</w:t>
      </w:r>
      <w:proofErr w:type="spellEnd"/>
      <w:r w:rsidR="009F29A2">
        <w:t>. zm.</w:t>
      </w:r>
      <w:r w:rsidR="009F29A2">
        <w:rPr>
          <w:rStyle w:val="Odwoanieprzypisudolnego"/>
        </w:rPr>
        <w:footnoteReference w:id="3"/>
      </w:r>
      <w:r w:rsidR="009F29A2">
        <w:rPr>
          <w:rStyle w:val="IGindeksgrny"/>
        </w:rPr>
        <w:t>)</w:t>
      </w:r>
      <w:r w:rsidRPr="00831FED">
        <w:t xml:space="preserve">), chyba że w umowie określającej zasady współdziałania członków kooperatywy </w:t>
      </w:r>
      <w:r w:rsidR="00FE3BBB">
        <w:t xml:space="preserve">mieszkaniowej </w:t>
      </w:r>
      <w:r w:rsidRPr="00831FED">
        <w:t>określono inne zasady pokrywania</w:t>
      </w:r>
      <w:r w:rsidR="009B224B">
        <w:t xml:space="preserve"> tych wydatków</w:t>
      </w:r>
      <w:r w:rsidRPr="00831FED">
        <w:t>.</w:t>
      </w:r>
    </w:p>
    <w:p w:rsidR="008C74BF" w:rsidRPr="008C74BF" w:rsidRDefault="009004AF" w:rsidP="008C74BF">
      <w:pPr>
        <w:pStyle w:val="ARTartustawynprozporzdzenia"/>
      </w:pPr>
      <w:r>
        <w:rPr>
          <w:rStyle w:val="Ppogrubienie"/>
        </w:rPr>
        <w:t xml:space="preserve">Art. </w:t>
      </w:r>
      <w:r w:rsidR="00CB7458">
        <w:rPr>
          <w:rStyle w:val="Ppogrubienie"/>
        </w:rPr>
        <w:t>10</w:t>
      </w:r>
      <w:r w:rsidR="008C74BF" w:rsidRPr="008C74BF">
        <w:rPr>
          <w:rStyle w:val="Ppogrubienie"/>
        </w:rPr>
        <w:t>.</w:t>
      </w:r>
      <w:r w:rsidR="008C74BF">
        <w:t xml:space="preserve"> </w:t>
      </w:r>
      <w:r w:rsidR="00EE4210">
        <w:t xml:space="preserve">1. </w:t>
      </w:r>
      <w:r w:rsidR="00D00026">
        <w:t>N</w:t>
      </w:r>
      <w:r w:rsidR="008C74BF" w:rsidRPr="008C74BF">
        <w:t>iezwłocznie po zakończeniu inwestycji mieszkaniowej:</w:t>
      </w:r>
    </w:p>
    <w:p w:rsidR="008C74BF" w:rsidRPr="008C74BF" w:rsidRDefault="008C74BF" w:rsidP="008C74BF">
      <w:pPr>
        <w:pStyle w:val="PKTpunkt"/>
      </w:pPr>
      <w:r w:rsidRPr="008C74BF">
        <w:t>1)</w:t>
      </w:r>
      <w:r w:rsidRPr="008C74BF">
        <w:tab/>
      </w:r>
      <w:r w:rsidR="00EE4210">
        <w:t>członkowie kooperatywy mieszkaniowej występują z wnioskiem o</w:t>
      </w:r>
      <w:r w:rsidRPr="008C74BF">
        <w:t xml:space="preserve"> podział nieruchomości </w:t>
      </w:r>
      <w:r w:rsidR="00EE4210" w:rsidRPr="00EE4210">
        <w:t xml:space="preserve">w celu zniesienia współwłasności </w:t>
      </w:r>
      <w:r w:rsidR="00EE4210">
        <w:t xml:space="preserve">nieruchomości </w:t>
      </w:r>
      <w:r w:rsidRPr="008C74BF">
        <w:t>zabudowanej co najmniej dwoma budynkami mieszkalnymi jednorodzinnymi – w przypadku inwestycji mieszkaniowej obejmującej budynki mieszkalne jednorodzinne;</w:t>
      </w:r>
    </w:p>
    <w:p w:rsidR="00880E01" w:rsidRDefault="008C74BF" w:rsidP="00880E01">
      <w:pPr>
        <w:pStyle w:val="PKTpunkt"/>
      </w:pPr>
      <w:r w:rsidRPr="008C74BF">
        <w:t>2)</w:t>
      </w:r>
      <w:r w:rsidRPr="008C74BF">
        <w:tab/>
        <w:t>ustanawia się na rzecz członków kooperatywy mieszkaniowej odrębną własność lokali – w przypadku inwestycji mieszkaniowej obejmującej lokale.</w:t>
      </w:r>
    </w:p>
    <w:p w:rsidR="00EE4210" w:rsidRDefault="00EE4210" w:rsidP="00EB3BCD">
      <w:pPr>
        <w:pStyle w:val="USTustnpkodeksu"/>
      </w:pPr>
      <w:r>
        <w:t xml:space="preserve">2. Podział nieruchomości, o którym mowa w ust. 1 pkt 1, </w:t>
      </w:r>
      <w:r w:rsidRPr="00EE4210">
        <w:t xml:space="preserve">może nastąpić niezależnie od istnienia i ustaleń miejscowego planu zagospodarowania przestrzennego. Przepis art. 95 pkt 1 ustawy z dnia 21 sierpnia 1997 r. o gospodarce nieruchomościami </w:t>
      </w:r>
      <w:r w:rsidR="00CE3A54">
        <w:t>(</w:t>
      </w:r>
      <w:r w:rsidR="00CE3A54" w:rsidRPr="00D00026">
        <w:t xml:space="preserve">Dz. U. z 2020 r. poz. </w:t>
      </w:r>
      <w:r w:rsidR="00CE3A54" w:rsidRPr="00CE3A54">
        <w:t>1990 oraz z 2021 r. poz. 11, 234 i 815)</w:t>
      </w:r>
      <w:r w:rsidR="00CE3A54">
        <w:t xml:space="preserve"> </w:t>
      </w:r>
      <w:r w:rsidRPr="00EE4210">
        <w:t>stosuje się.</w:t>
      </w:r>
    </w:p>
    <w:p w:rsidR="00182D5B" w:rsidRDefault="00182D5B" w:rsidP="00880E01">
      <w:pPr>
        <w:pStyle w:val="ROZDZODDZOZNoznaczenierozdziauluboddziau"/>
      </w:pPr>
      <w:r>
        <w:t>Rozdział 3</w:t>
      </w:r>
    </w:p>
    <w:p w:rsidR="00182D5B" w:rsidRPr="00880E01" w:rsidRDefault="001A5782" w:rsidP="009F7E91">
      <w:pPr>
        <w:pStyle w:val="ROZDZODDZPRZEDMprzedmiotregulacjirozdziauluboddziau"/>
      </w:pPr>
      <w:r w:rsidRPr="00880E01">
        <w:t>Zasady z</w:t>
      </w:r>
      <w:r w:rsidR="008F01CD" w:rsidRPr="00880E01">
        <w:t>bywania</w:t>
      </w:r>
      <w:r w:rsidRPr="00880E01">
        <w:t xml:space="preserve"> </w:t>
      </w:r>
      <w:r w:rsidR="00182D5B" w:rsidRPr="00880E01">
        <w:t>nieruchomości należąc</w:t>
      </w:r>
      <w:r w:rsidR="00BB440C" w:rsidRPr="00880E01">
        <w:t>ych</w:t>
      </w:r>
      <w:r w:rsidR="00182D5B" w:rsidRPr="00880E01">
        <w:t xml:space="preserve"> do gminnego zasobu nieruchomości </w:t>
      </w:r>
      <w:r w:rsidR="00B602F3" w:rsidRPr="00880E01">
        <w:br/>
      </w:r>
      <w:r w:rsidR="009F7E91">
        <w:t xml:space="preserve">w </w:t>
      </w:r>
      <w:r w:rsidR="00820C54" w:rsidRPr="00820C54">
        <w:t>celu wsparcia realizacji inwestycji mieszkaniowych</w:t>
      </w:r>
    </w:p>
    <w:p w:rsidR="00F616A4" w:rsidRDefault="00444B94" w:rsidP="000C225C">
      <w:pPr>
        <w:pStyle w:val="ARTartustawynprozporzdzenia"/>
        <w:keepNext/>
      </w:pPr>
      <w:r w:rsidRPr="003B499F">
        <w:rPr>
          <w:rStyle w:val="Ppogrubienie"/>
        </w:rPr>
        <w:t>Ar</w:t>
      </w:r>
      <w:r w:rsidR="00212BAE" w:rsidRPr="003B499F">
        <w:rPr>
          <w:rStyle w:val="Ppogrubienie"/>
        </w:rPr>
        <w:t>t.</w:t>
      </w:r>
      <w:r w:rsidR="00CF2005" w:rsidRPr="003B499F">
        <w:rPr>
          <w:rStyle w:val="Ppogrubienie"/>
        </w:rPr>
        <w:t> </w:t>
      </w:r>
      <w:r w:rsidR="009004AF">
        <w:rPr>
          <w:rStyle w:val="Ppogrubienie"/>
        </w:rPr>
        <w:t>1</w:t>
      </w:r>
      <w:r w:rsidR="00CB7458">
        <w:rPr>
          <w:rStyle w:val="Ppogrubienie"/>
        </w:rPr>
        <w:t>1</w:t>
      </w:r>
      <w:r w:rsidRPr="003B499F">
        <w:rPr>
          <w:rStyle w:val="Ppogrubienie"/>
        </w:rPr>
        <w:t>.</w:t>
      </w:r>
      <w:r w:rsidRPr="009658A7">
        <w:t xml:space="preserve"> </w:t>
      </w:r>
      <w:r w:rsidR="00F75A5B">
        <w:t xml:space="preserve">1. </w:t>
      </w:r>
      <w:r w:rsidR="00BB6078">
        <w:t xml:space="preserve">W celu wsparcia </w:t>
      </w:r>
      <w:r w:rsidR="00BB6078" w:rsidRPr="00BB6078">
        <w:t>rea</w:t>
      </w:r>
      <w:r w:rsidR="00D732BC">
        <w:t>lizacji inwestycji mieszkaniow</w:t>
      </w:r>
      <w:r w:rsidR="00623A4E">
        <w:t>ych</w:t>
      </w:r>
      <w:r w:rsidR="00D732BC">
        <w:t xml:space="preserve"> </w:t>
      </w:r>
      <w:r w:rsidR="00BB6078">
        <w:t>r</w:t>
      </w:r>
      <w:r w:rsidR="00943915">
        <w:t xml:space="preserve">ada gminy może </w:t>
      </w:r>
      <w:r w:rsidR="00410314">
        <w:t xml:space="preserve">podjąć uchwałę </w:t>
      </w:r>
      <w:r w:rsidR="00943915">
        <w:t xml:space="preserve">o zbyciu nieruchomości </w:t>
      </w:r>
      <w:r w:rsidR="002B1029">
        <w:t>należącej do gminnego zasobu nieruchomości</w:t>
      </w:r>
      <w:r w:rsidR="00BB6078" w:rsidRPr="00BB6078">
        <w:t xml:space="preserve"> </w:t>
      </w:r>
      <w:r w:rsidR="00BB6078">
        <w:t xml:space="preserve">w </w:t>
      </w:r>
      <w:r w:rsidR="00BB6078" w:rsidRPr="00BB6078">
        <w:lastRenderedPageBreak/>
        <w:t xml:space="preserve">trybie ograniczonym </w:t>
      </w:r>
      <w:r w:rsidR="004500A4" w:rsidRPr="004500A4">
        <w:t xml:space="preserve">do członków kooperatyw </w:t>
      </w:r>
      <w:r w:rsidR="00550B47">
        <w:t xml:space="preserve">mieszkaniowych </w:t>
      </w:r>
      <w:r w:rsidR="00550B47" w:rsidRPr="00550B47">
        <w:t>działających na podstawie umów</w:t>
      </w:r>
      <w:r w:rsidR="00550B47">
        <w:t xml:space="preserve"> </w:t>
      </w:r>
      <w:r w:rsidR="00550B47" w:rsidRPr="00550B47">
        <w:t>określając</w:t>
      </w:r>
      <w:r w:rsidR="00550B47">
        <w:t>ych</w:t>
      </w:r>
      <w:r w:rsidR="00550B47" w:rsidRPr="00550B47">
        <w:t xml:space="preserve"> zasady współdziałania członków kooperatywy mieszkaniowej </w:t>
      </w:r>
      <w:r w:rsidR="000978BB">
        <w:t>oraz</w:t>
      </w:r>
      <w:r w:rsidR="004500A4" w:rsidRPr="004500A4">
        <w:t xml:space="preserve"> </w:t>
      </w:r>
      <w:r w:rsidR="00623A4E">
        <w:t xml:space="preserve">do </w:t>
      </w:r>
      <w:r w:rsidR="004500A4" w:rsidRPr="004500A4">
        <w:t>spółdzielni mieszkaniowych</w:t>
      </w:r>
      <w:r w:rsidR="00BB6078">
        <w:t>.</w:t>
      </w:r>
    </w:p>
    <w:p w:rsidR="000456DE" w:rsidRDefault="000456DE" w:rsidP="00B84519">
      <w:pPr>
        <w:pStyle w:val="USTustnpkodeksu"/>
      </w:pPr>
      <w:r>
        <w:t xml:space="preserve">2. </w:t>
      </w:r>
      <w:bookmarkStart w:id="0" w:name="_Hlk51943637"/>
      <w:r w:rsidRPr="000456DE">
        <w:t xml:space="preserve">Zbycie nieruchomości należącej do gminnego zasobu nieruchomości </w:t>
      </w:r>
      <w:r w:rsidR="00D2213F" w:rsidRPr="00D2213F">
        <w:t xml:space="preserve">w celu </w:t>
      </w:r>
      <w:r w:rsidR="00D732BC" w:rsidRPr="00D732BC">
        <w:t>realizacji inwestycji mieszkaniow</w:t>
      </w:r>
      <w:r w:rsidR="0082346A">
        <w:t>ej</w:t>
      </w:r>
      <w:bookmarkEnd w:id="0"/>
      <w:r w:rsidR="000C225C">
        <w:t xml:space="preserve">, zwane dalej </w:t>
      </w:r>
      <w:r w:rsidR="000C225C" w:rsidRPr="000C225C">
        <w:t>„</w:t>
      </w:r>
      <w:r w:rsidR="000C225C">
        <w:t>zbyciem nieruchomości</w:t>
      </w:r>
      <w:r w:rsidR="000C225C" w:rsidRPr="000C225C">
        <w:t xml:space="preserve">”, </w:t>
      </w:r>
      <w:r w:rsidRPr="000456DE">
        <w:t xml:space="preserve">następuje </w:t>
      </w:r>
      <w:r>
        <w:t>w</w:t>
      </w:r>
      <w:r w:rsidRPr="000456DE">
        <w:t xml:space="preserve"> drodze sprzedaży w formie przetargu pisemnego ograniczonego</w:t>
      </w:r>
      <w:r>
        <w:t>.</w:t>
      </w:r>
    </w:p>
    <w:p w:rsidR="00E1220C" w:rsidRDefault="000456DE" w:rsidP="00B84519">
      <w:pPr>
        <w:pStyle w:val="USTustnpkodeksu"/>
      </w:pPr>
      <w:r>
        <w:t xml:space="preserve">3. </w:t>
      </w:r>
      <w:r w:rsidR="00B22BAF">
        <w:t>Podejmując uchwałę</w:t>
      </w:r>
      <w:r w:rsidR="000D5878">
        <w:t>, o której mowa w ust. 1</w:t>
      </w:r>
      <w:r w:rsidR="0024765A">
        <w:t>,</w:t>
      </w:r>
      <w:r w:rsidR="00C451FF">
        <w:t xml:space="preserve"> rada gminy może wyrazić zgodę na</w:t>
      </w:r>
      <w:r w:rsidR="00E1220C">
        <w:t>:</w:t>
      </w:r>
    </w:p>
    <w:p w:rsidR="003B0436" w:rsidRDefault="00E1220C" w:rsidP="003B0436">
      <w:pPr>
        <w:pStyle w:val="PKTpunkt"/>
      </w:pPr>
      <w:r>
        <w:t>1)</w:t>
      </w:r>
      <w:r>
        <w:tab/>
      </w:r>
      <w:r w:rsidR="003B0436">
        <w:t xml:space="preserve">zaliczenie </w:t>
      </w:r>
      <w:r w:rsidR="003B0436" w:rsidRPr="00CD5F7B">
        <w:t xml:space="preserve">na poczet ceny </w:t>
      </w:r>
      <w:r w:rsidR="003B0436">
        <w:t xml:space="preserve">tej </w:t>
      </w:r>
      <w:r w:rsidR="003B0436" w:rsidRPr="00CD5F7B">
        <w:t>nieruchomości</w:t>
      </w:r>
      <w:r w:rsidR="003B0436">
        <w:t>:</w:t>
      </w:r>
    </w:p>
    <w:p w:rsidR="003B0436" w:rsidRDefault="003B0436" w:rsidP="003B0436">
      <w:pPr>
        <w:pStyle w:val="LITlitera"/>
      </w:pPr>
      <w:r>
        <w:t>a)</w:t>
      </w:r>
      <w:r>
        <w:tab/>
      </w:r>
      <w:r w:rsidRPr="00CD5F7B">
        <w:t>cen</w:t>
      </w:r>
      <w:r>
        <w:t>y</w:t>
      </w:r>
      <w:r w:rsidRPr="00CD5F7B">
        <w:t xml:space="preserve"> lokalu mieszkalnego lub budynku mieszkalnego jednorodzinnego</w:t>
      </w:r>
      <w:r w:rsidR="003D25C4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3D25C4">
        <w:t>lokalu,</w:t>
      </w:r>
      <w:r w:rsidRPr="00CD5F7B">
        <w:t xml:space="preserve"> </w:t>
      </w:r>
      <w:r w:rsidRPr="00C83341">
        <w:t>objęt</w:t>
      </w:r>
      <w:r w:rsidR="00A653D8">
        <w:t>ych</w:t>
      </w:r>
      <w:r>
        <w:t xml:space="preserve"> </w:t>
      </w:r>
      <w:r w:rsidRPr="00C83341">
        <w:t xml:space="preserve">inwestycją mieszkaniową realizowaną </w:t>
      </w:r>
      <w:r>
        <w:t>z wykorzystaniem</w:t>
      </w:r>
      <w:r w:rsidRPr="00C83341">
        <w:t xml:space="preserve"> tej nieruchomości</w:t>
      </w:r>
      <w:r w:rsidR="00A653D8">
        <w:t>,</w:t>
      </w:r>
      <w:r w:rsidR="00590752">
        <w:t xml:space="preserve"> przeznaczonych do sprzedaży gminie,</w:t>
      </w:r>
    </w:p>
    <w:p w:rsidR="003B0436" w:rsidRDefault="003B0436" w:rsidP="00075B5D">
      <w:pPr>
        <w:pStyle w:val="LITlitera"/>
      </w:pPr>
      <w:r>
        <w:t>b)</w:t>
      </w:r>
      <w:r>
        <w:tab/>
      </w:r>
      <w:r w:rsidRPr="00CD5F7B">
        <w:t>należnoś</w:t>
      </w:r>
      <w:r>
        <w:t>ci</w:t>
      </w:r>
      <w:r w:rsidRPr="00CD5F7B">
        <w:t xml:space="preserve"> z tytułu </w:t>
      </w:r>
      <w:r w:rsidR="002052D1">
        <w:t>najmu</w:t>
      </w:r>
      <w:r w:rsidR="002052D1" w:rsidRPr="00CD5F7B">
        <w:t xml:space="preserve"> </w:t>
      </w:r>
      <w:r w:rsidRPr="00CD5F7B">
        <w:t>gminie lokalu mieszkalnego lub budynku mieszkalnego jednorodzinnego</w:t>
      </w:r>
      <w:r w:rsidR="003D25C4" w:rsidRPr="003D25C4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3D25C4" w:rsidRPr="003D25C4">
        <w:t>lokalu,</w:t>
      </w:r>
      <w:r w:rsidRPr="00CD5F7B">
        <w:t xml:space="preserve"> objęt</w:t>
      </w:r>
      <w:r w:rsidR="00A653D8">
        <w:t>ych</w:t>
      </w:r>
      <w:r w:rsidRPr="00CD5F7B">
        <w:t xml:space="preserve"> inwestycją mieszkaniową realizowaną </w:t>
      </w:r>
      <w:r>
        <w:t>z wykorzystaniem</w:t>
      </w:r>
      <w:r w:rsidRPr="00CD5F7B">
        <w:t xml:space="preserve"> tej nieruchomości</w:t>
      </w:r>
      <w:r>
        <w:t>;</w:t>
      </w:r>
    </w:p>
    <w:p w:rsidR="00840870" w:rsidRDefault="003B0436" w:rsidP="00075B5D">
      <w:pPr>
        <w:pStyle w:val="PKTpunkt"/>
      </w:pPr>
      <w:r>
        <w:t>2)</w:t>
      </w:r>
      <w:r>
        <w:tab/>
      </w:r>
      <w:r w:rsidR="00C451FF">
        <w:t>rozłożenie</w:t>
      </w:r>
      <w:r w:rsidR="00C451FF" w:rsidRPr="00C451FF">
        <w:t xml:space="preserve"> ceny</w:t>
      </w:r>
      <w:r w:rsidR="00C451FF">
        <w:t xml:space="preserve"> tej</w:t>
      </w:r>
      <w:r w:rsidR="00C451FF" w:rsidRPr="00C451FF">
        <w:t xml:space="preserve"> nieruchomości na raty</w:t>
      </w:r>
      <w:r w:rsidR="00840870">
        <w:t>;</w:t>
      </w:r>
    </w:p>
    <w:p w:rsidR="000456DE" w:rsidRDefault="00840870" w:rsidP="00075B5D">
      <w:pPr>
        <w:pStyle w:val="PKTpunkt"/>
      </w:pPr>
      <w:r>
        <w:t>3)</w:t>
      </w:r>
      <w:r w:rsidR="007D3776">
        <w:tab/>
      </w:r>
      <w:r w:rsidR="008A7660" w:rsidRPr="008A7660">
        <w:t>umorzeni</w:t>
      </w:r>
      <w:r w:rsidR="008A7660">
        <w:t>e</w:t>
      </w:r>
      <w:r w:rsidR="008A7660" w:rsidRPr="008A7660">
        <w:t xml:space="preserve"> niezapłaconej części ceny </w:t>
      </w:r>
      <w:r w:rsidR="00FD3B97">
        <w:t xml:space="preserve">tej </w:t>
      </w:r>
      <w:r w:rsidR="008A7660" w:rsidRPr="008A7660">
        <w:t xml:space="preserve">nieruchomości przypadającej na właściciela lokalu </w:t>
      </w:r>
      <w:r w:rsidR="00FD3B97">
        <w:t xml:space="preserve">mieszkalnego </w:t>
      </w:r>
      <w:r w:rsidR="008A7660" w:rsidRPr="008A7660">
        <w:t>albo budynku</w:t>
      </w:r>
      <w:r w:rsidR="00FD3B97">
        <w:t xml:space="preserve"> </w:t>
      </w:r>
      <w:r w:rsidR="00FD3B97" w:rsidRPr="00FD3B97">
        <w:t>mieszkalnego jednorodzinnego</w:t>
      </w:r>
      <w:r w:rsidR="006569EE">
        <w:t>,</w:t>
      </w:r>
      <w:r w:rsidR="006569EE" w:rsidRPr="006569EE">
        <w:t xml:space="preserve">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6569EE" w:rsidRPr="006569EE">
        <w:t>lokalu</w:t>
      </w:r>
      <w:r w:rsidR="006569EE">
        <w:t>,</w:t>
      </w:r>
      <w:r w:rsidR="00FD3B97" w:rsidRPr="00FD3B97">
        <w:t xml:space="preserve"> </w:t>
      </w:r>
      <w:r w:rsidR="00FD3B97">
        <w:t>objętego inwestycją mieszkaniową</w:t>
      </w:r>
      <w:r w:rsidR="0034316E">
        <w:t xml:space="preserve"> zrealizowaną z wykorzystaniem tej nieruchomości</w:t>
      </w:r>
      <w:r w:rsidR="008A7660" w:rsidRPr="008A7660">
        <w:t>, zwane dalej „bonifikatą”</w:t>
      </w:r>
      <w:r w:rsidR="00E3713D">
        <w:t>.</w:t>
      </w:r>
      <w:r w:rsidR="00C451FF" w:rsidRPr="00C451FF">
        <w:t xml:space="preserve"> </w:t>
      </w:r>
    </w:p>
    <w:p w:rsidR="008B0659" w:rsidRDefault="00C451FF" w:rsidP="003B499F">
      <w:pPr>
        <w:pStyle w:val="USTustnpkodeksu"/>
        <w:keepNext/>
      </w:pPr>
      <w:r>
        <w:t>4</w:t>
      </w:r>
      <w:r w:rsidR="000456DE">
        <w:t xml:space="preserve">. </w:t>
      </w:r>
      <w:r w:rsidR="000D5878">
        <w:t>W uchwale, o której mowa w ust. 1</w:t>
      </w:r>
      <w:r w:rsidR="00681822">
        <w:t>, r</w:t>
      </w:r>
      <w:r>
        <w:t>ad</w:t>
      </w:r>
      <w:r w:rsidR="00CF33EF">
        <w:t>a</w:t>
      </w:r>
      <w:r>
        <w:t xml:space="preserve"> gminy </w:t>
      </w:r>
      <w:r w:rsidR="00066EF7">
        <w:t xml:space="preserve">określa </w:t>
      </w:r>
      <w:r w:rsidR="00CF4B4A">
        <w:t xml:space="preserve">również </w:t>
      </w:r>
      <w:r>
        <w:t>z</w:t>
      </w:r>
      <w:r w:rsidR="00943915">
        <w:t>asady zbyc</w:t>
      </w:r>
      <w:r w:rsidR="000456DE">
        <w:t xml:space="preserve">ia </w:t>
      </w:r>
      <w:r w:rsidR="00943915">
        <w:t>nieruchomości</w:t>
      </w:r>
      <w:r w:rsidR="00066EF7">
        <w:t xml:space="preserve">, które </w:t>
      </w:r>
      <w:r>
        <w:t>obejmują</w:t>
      </w:r>
      <w:r w:rsidR="008B0659">
        <w:t>:</w:t>
      </w:r>
    </w:p>
    <w:p w:rsidR="00EC66D5" w:rsidRDefault="001E6A98" w:rsidP="003B499F">
      <w:pPr>
        <w:pStyle w:val="PKTpunkt"/>
        <w:keepNext/>
      </w:pPr>
      <w:r>
        <w:t>1</w:t>
      </w:r>
      <w:r w:rsidR="00444B94" w:rsidRPr="00AE1A3A">
        <w:t>)</w:t>
      </w:r>
      <w:r w:rsidR="00444B94" w:rsidRPr="00AE1A3A">
        <w:tab/>
      </w:r>
      <w:r w:rsidR="00DA62F9">
        <w:t xml:space="preserve">wymagania dotyczące inwestycji </w:t>
      </w:r>
      <w:r w:rsidR="00411809">
        <w:t>mieszkaniowej</w:t>
      </w:r>
      <w:r w:rsidR="00CF2005">
        <w:t xml:space="preserve"> </w:t>
      </w:r>
      <w:r w:rsidR="00412304">
        <w:t>realizowanej</w:t>
      </w:r>
      <w:r w:rsidR="00412304" w:rsidRPr="00412304">
        <w:t xml:space="preserve"> z wykorzystaniem tej nieruchomości </w:t>
      </w:r>
      <w:r w:rsidR="000B52BC">
        <w:t xml:space="preserve">w </w:t>
      </w:r>
      <w:r w:rsidR="00172EF5">
        <w:t xml:space="preserve">zakresie nieuregulowanym aktami prawa </w:t>
      </w:r>
      <w:r w:rsidR="00527C0E">
        <w:t>miejscowego</w:t>
      </w:r>
      <w:r w:rsidR="00EC66D5">
        <w:t>,</w:t>
      </w:r>
      <w:r w:rsidR="000B52BC">
        <w:t xml:space="preserve"> w </w:t>
      </w:r>
      <w:r w:rsidR="007E7057">
        <w:t xml:space="preserve">tym wymagania, </w:t>
      </w:r>
      <w:r w:rsidR="00EC66D5">
        <w:t xml:space="preserve">których </w:t>
      </w:r>
      <w:r w:rsidR="007E7057">
        <w:t>niespełnienie</w:t>
      </w:r>
      <w:r w:rsidR="00EC66D5">
        <w:t xml:space="preserve"> </w:t>
      </w:r>
      <w:r w:rsidR="00C3659B">
        <w:t>skutkuje</w:t>
      </w:r>
      <w:r w:rsidR="00EC66D5">
        <w:t>:</w:t>
      </w:r>
    </w:p>
    <w:p w:rsidR="006700A2" w:rsidRDefault="00EC66D5" w:rsidP="0014097B">
      <w:pPr>
        <w:pStyle w:val="LITlitera"/>
      </w:pPr>
      <w:r>
        <w:t>a)</w:t>
      </w:r>
      <w:r>
        <w:tab/>
      </w:r>
      <w:r w:rsidR="0014097B">
        <w:t xml:space="preserve">możliwością </w:t>
      </w:r>
      <w:r w:rsidR="00B90A16">
        <w:t xml:space="preserve">wykonania </w:t>
      </w:r>
      <w:r w:rsidR="0014097B">
        <w:t>przez gminę</w:t>
      </w:r>
      <w:r w:rsidR="00CF2005">
        <w:t xml:space="preserve"> </w:t>
      </w:r>
      <w:r w:rsidR="006700A2">
        <w:t>prawa odkupu</w:t>
      </w:r>
      <w:r w:rsidR="003D7D2D">
        <w:t>,</w:t>
      </w:r>
    </w:p>
    <w:p w:rsidR="00D46E8E" w:rsidRDefault="006700A2" w:rsidP="0014097B">
      <w:pPr>
        <w:pStyle w:val="LITlitera"/>
      </w:pPr>
      <w:r>
        <w:t>b)</w:t>
      </w:r>
      <w:r>
        <w:tab/>
      </w:r>
      <w:r w:rsidR="00850B54" w:rsidRPr="00E75BAD">
        <w:t>za</w:t>
      </w:r>
      <w:r w:rsidR="0014097B" w:rsidRPr="00E75BAD">
        <w:t xml:space="preserve">stosowaniem </w:t>
      </w:r>
      <w:r w:rsidRPr="00E75BAD">
        <w:t>kar umownych</w:t>
      </w:r>
      <w:r w:rsidR="00D46E8E" w:rsidRPr="00E75BAD">
        <w:t>;</w:t>
      </w:r>
      <w:r w:rsidR="00C23193">
        <w:t xml:space="preserve">  </w:t>
      </w:r>
    </w:p>
    <w:p w:rsidR="00CE22BC" w:rsidRPr="00E75BAD" w:rsidRDefault="00CE22BC" w:rsidP="00C77B78">
      <w:pPr>
        <w:pStyle w:val="PKTpunkt"/>
      </w:pPr>
      <w:r>
        <w:t>2)</w:t>
      </w:r>
      <w:r>
        <w:tab/>
        <w:t xml:space="preserve">szczegółowe zasady </w:t>
      </w:r>
      <w:r w:rsidR="006D3FB2">
        <w:t xml:space="preserve">wykonywania </w:t>
      </w:r>
      <w:r>
        <w:t xml:space="preserve">prawa odkupu, w szczególności </w:t>
      </w:r>
      <w:r w:rsidRPr="007D3776">
        <w:t xml:space="preserve">sposób i termin zawiadomienia </w:t>
      </w:r>
      <w:r>
        <w:t xml:space="preserve">właściciela </w:t>
      </w:r>
      <w:r w:rsidRPr="007D3776">
        <w:t xml:space="preserve">o </w:t>
      </w:r>
      <w:r>
        <w:t xml:space="preserve">planowanym przez gminę terminie wykonania </w:t>
      </w:r>
      <w:r w:rsidRPr="007D3776">
        <w:t>prawa odkupu</w:t>
      </w:r>
      <w:r>
        <w:t>;</w:t>
      </w:r>
    </w:p>
    <w:p w:rsidR="001E6A98" w:rsidRPr="00E75BAD" w:rsidRDefault="00CE22BC" w:rsidP="00AE1A3A">
      <w:pPr>
        <w:pStyle w:val="PKTpunkt"/>
      </w:pPr>
      <w:r>
        <w:t>3</w:t>
      </w:r>
      <w:r w:rsidR="00D46E8E" w:rsidRPr="00E75BAD">
        <w:t>)</w:t>
      </w:r>
      <w:r w:rsidR="006B2B23" w:rsidRPr="00E75BAD">
        <w:tab/>
      </w:r>
      <w:r w:rsidR="008B0659" w:rsidRPr="00E75BAD">
        <w:t>wysokość</w:t>
      </w:r>
      <w:r w:rsidR="003823E0" w:rsidRPr="00E75BAD">
        <w:t xml:space="preserve"> kar umownych</w:t>
      </w:r>
      <w:r w:rsidR="00696495" w:rsidRPr="00E75BAD">
        <w:t xml:space="preserve"> </w:t>
      </w:r>
      <w:r w:rsidR="003823E0" w:rsidRPr="00E75BAD">
        <w:t>oraz zasady</w:t>
      </w:r>
      <w:r w:rsidR="008B0659" w:rsidRPr="00E75BAD">
        <w:t xml:space="preserve"> </w:t>
      </w:r>
      <w:r w:rsidR="003823E0" w:rsidRPr="00E75BAD">
        <w:t>ich stosowania</w:t>
      </w:r>
      <w:r w:rsidR="001E6A98" w:rsidRPr="00E75BAD">
        <w:t>;</w:t>
      </w:r>
      <w:r w:rsidR="00C23193">
        <w:t xml:space="preserve">   </w:t>
      </w:r>
    </w:p>
    <w:p w:rsidR="00CA1944" w:rsidRPr="007D3776" w:rsidRDefault="00CE22BC" w:rsidP="00CE22BC">
      <w:pPr>
        <w:pStyle w:val="PKTpunkt"/>
      </w:pPr>
      <w:r>
        <w:t>4</w:t>
      </w:r>
      <w:r w:rsidR="001E6A98" w:rsidRPr="00E75BAD">
        <w:t>)</w:t>
      </w:r>
      <w:r w:rsidR="001E6A98" w:rsidRPr="00E75BAD">
        <w:tab/>
      </w:r>
      <w:r w:rsidR="00C451FF" w:rsidRPr="00E75BAD">
        <w:t xml:space="preserve">okres spłaty rat </w:t>
      </w:r>
      <w:r w:rsidR="00014776" w:rsidRPr="00E75BAD">
        <w:sym w:font="Symbol" w:char="F02D"/>
      </w:r>
      <w:r w:rsidR="00C451FF" w:rsidRPr="00E75BAD">
        <w:t xml:space="preserve"> w przypadku wyrażenia zgody na rozłożenie ceny nieruchomości na raty</w:t>
      </w:r>
      <w:r w:rsidR="003864F9" w:rsidRPr="007D3776">
        <w:t>.</w:t>
      </w:r>
    </w:p>
    <w:p w:rsidR="00E1220C" w:rsidRDefault="00E1220C" w:rsidP="00075B5D">
      <w:pPr>
        <w:pStyle w:val="USTustnpkodeksu"/>
      </w:pPr>
      <w:r>
        <w:lastRenderedPageBreak/>
        <w:t xml:space="preserve">5. </w:t>
      </w:r>
      <w:r w:rsidRPr="00E1220C">
        <w:t>Okres spłaty rat nie może być krótszy niż 5 lat i dłuższy niż 20 lat od dnia zbycia nieruchomości.</w:t>
      </w:r>
    </w:p>
    <w:p w:rsidR="009C128B" w:rsidRDefault="009C128B" w:rsidP="009C128B">
      <w:pPr>
        <w:pStyle w:val="USTustnpkodeksu"/>
      </w:pPr>
      <w:r>
        <w:t>6.</w:t>
      </w:r>
      <w:r w:rsidRPr="00C37049">
        <w:t xml:space="preserve"> </w:t>
      </w:r>
      <w:r>
        <w:t>I</w:t>
      </w:r>
      <w:r w:rsidRPr="00C37049">
        <w:t>nformacj</w:t>
      </w:r>
      <w:r w:rsidR="00CE22BC">
        <w:t>e o zgodach</w:t>
      </w:r>
      <w:r w:rsidRPr="00C37049">
        <w:t xml:space="preserve"> </w:t>
      </w:r>
      <w:r w:rsidR="00CE22BC">
        <w:t xml:space="preserve">wyrażonych przez radę gminy na podstawie ust. 3 oraz </w:t>
      </w:r>
      <w:r w:rsidRPr="00C37049">
        <w:t>o zasadach, o których mowa w ust. 4</w:t>
      </w:r>
      <w:r>
        <w:t>, zamieszcza się w ogłoszeniu o przetargu</w:t>
      </w:r>
      <w:r w:rsidRPr="00C37049">
        <w:t>.</w:t>
      </w:r>
    </w:p>
    <w:p w:rsidR="003864F9" w:rsidRDefault="00212BAE" w:rsidP="007E0D6C">
      <w:pPr>
        <w:pStyle w:val="ARTartustawynprozporzdzenia"/>
      </w:pPr>
      <w:r w:rsidRPr="00E75BAD">
        <w:rPr>
          <w:rStyle w:val="Ppogrubienie"/>
        </w:rPr>
        <w:t>Art.</w:t>
      </w:r>
      <w:r w:rsidR="00CF2005" w:rsidRPr="00E75BAD">
        <w:rPr>
          <w:rStyle w:val="Ppogrubienie"/>
        </w:rPr>
        <w:t> </w:t>
      </w:r>
      <w:r w:rsidR="008E702A">
        <w:rPr>
          <w:rStyle w:val="Ppogrubienie"/>
        </w:rPr>
        <w:t>1</w:t>
      </w:r>
      <w:r w:rsidR="00CB7458">
        <w:rPr>
          <w:rStyle w:val="Ppogrubienie"/>
        </w:rPr>
        <w:t>2</w:t>
      </w:r>
      <w:r w:rsidR="00444B94" w:rsidRPr="00E75BAD">
        <w:rPr>
          <w:rStyle w:val="Ppogrubienie"/>
        </w:rPr>
        <w:t>.</w:t>
      </w:r>
      <w:r w:rsidR="00444B94" w:rsidRPr="00E75BAD">
        <w:t xml:space="preserve"> </w:t>
      </w:r>
      <w:r w:rsidR="00AA74C6" w:rsidRPr="00E75BAD">
        <w:t xml:space="preserve">1. </w:t>
      </w:r>
      <w:r w:rsidR="00C451FF" w:rsidRPr="00E75BAD">
        <w:t xml:space="preserve">W </w:t>
      </w:r>
      <w:r w:rsidR="00444B94" w:rsidRPr="00E75BAD">
        <w:t>prz</w:t>
      </w:r>
      <w:r w:rsidR="003C0F78" w:rsidRPr="00E75BAD">
        <w:t>etargu,</w:t>
      </w:r>
      <w:r w:rsidR="00CF2005" w:rsidRPr="00E75BAD">
        <w:t xml:space="preserve"> </w:t>
      </w:r>
      <w:r w:rsidR="00C451FF" w:rsidRPr="00E75BAD">
        <w:t xml:space="preserve">o którym mowa w art. </w:t>
      </w:r>
      <w:r w:rsidR="009004AF">
        <w:t>1</w:t>
      </w:r>
      <w:r w:rsidR="00CB7458">
        <w:t>1</w:t>
      </w:r>
      <w:r w:rsidR="001C707E" w:rsidRPr="00E75BAD">
        <w:t xml:space="preserve"> </w:t>
      </w:r>
      <w:r w:rsidR="00C451FF" w:rsidRPr="00E75BAD">
        <w:t>ust. 2</w:t>
      </w:r>
      <w:r w:rsidR="0066223B" w:rsidRPr="00E75BAD">
        <w:t>,</w:t>
      </w:r>
      <w:r w:rsidR="003C0F78" w:rsidRPr="00E75BAD">
        <w:t xml:space="preserve"> </w:t>
      </w:r>
      <w:r w:rsidR="00C72B47">
        <w:t xml:space="preserve">oferty </w:t>
      </w:r>
      <w:r w:rsidR="00C451FF" w:rsidRPr="00E75BAD">
        <w:t>mogą</w:t>
      </w:r>
      <w:r w:rsidR="000068E6" w:rsidRPr="00E75BAD">
        <w:t xml:space="preserve"> </w:t>
      </w:r>
      <w:r w:rsidR="00C72B47">
        <w:t xml:space="preserve">składać </w:t>
      </w:r>
      <w:r w:rsidR="003C0F78" w:rsidRPr="00E75BAD">
        <w:t>wyłącznie</w:t>
      </w:r>
      <w:r w:rsidR="003864F9">
        <w:t>:</w:t>
      </w:r>
    </w:p>
    <w:p w:rsidR="003864F9" w:rsidRDefault="003864F9" w:rsidP="00DD3E47">
      <w:pPr>
        <w:pStyle w:val="PKTpunkt"/>
      </w:pPr>
      <w:r>
        <w:t>1)</w:t>
      </w:r>
      <w:r w:rsidR="00DD3E47">
        <w:tab/>
      </w:r>
      <w:r w:rsidR="00B07B4B">
        <w:t xml:space="preserve">członkowie </w:t>
      </w:r>
      <w:r w:rsidR="003C0F78" w:rsidRPr="00E75BAD">
        <w:t xml:space="preserve">kooperatyw </w:t>
      </w:r>
      <w:r w:rsidR="00ED550C" w:rsidRPr="00E75BAD">
        <w:t>mieszkaniow</w:t>
      </w:r>
      <w:r w:rsidR="00D016EE">
        <w:t>ych</w:t>
      </w:r>
      <w:r w:rsidR="00BF6530" w:rsidRPr="00BF6530">
        <w:t xml:space="preserve"> działający na podstawie umów określających zasady współdziałania członków kooperatywy mieszkaniowej</w:t>
      </w:r>
      <w:r>
        <w:t>;</w:t>
      </w:r>
    </w:p>
    <w:p w:rsidR="001A49EC" w:rsidRDefault="003864F9" w:rsidP="00DD3E47">
      <w:pPr>
        <w:pStyle w:val="PKTpunkt"/>
      </w:pPr>
      <w:r>
        <w:t>2)</w:t>
      </w:r>
      <w:r w:rsidR="00DD3E47">
        <w:tab/>
      </w:r>
      <w:r w:rsidR="0022274A">
        <w:t>spółdzielnie mieszkaniow</w:t>
      </w:r>
      <w:r w:rsidR="00047BBF">
        <w:t>e</w:t>
      </w:r>
      <w:r w:rsidR="001A49EC">
        <w:t>:</w:t>
      </w:r>
    </w:p>
    <w:p w:rsidR="00047BBF" w:rsidRDefault="001A49EC" w:rsidP="009D66E0">
      <w:pPr>
        <w:pStyle w:val="LITlitera"/>
      </w:pPr>
      <w:r>
        <w:t>a)</w:t>
      </w:r>
      <w:r>
        <w:tab/>
      </w:r>
      <w:r w:rsidR="00047BBF">
        <w:t xml:space="preserve">które nie posiadają i nie posiadały nieruchomości ani udziałów w </w:t>
      </w:r>
      <w:r w:rsidR="00785F91">
        <w:t>nieruchomości,</w:t>
      </w:r>
    </w:p>
    <w:p w:rsidR="00691674" w:rsidRDefault="00047BBF" w:rsidP="009D66E0">
      <w:pPr>
        <w:pStyle w:val="LITlitera"/>
      </w:pPr>
      <w:r>
        <w:t>b)</w:t>
      </w:r>
      <w:r>
        <w:tab/>
      </w:r>
      <w:r w:rsidR="00785F91">
        <w:t xml:space="preserve">które nie zrealizowały ani nie są w trakcie realizacji </w:t>
      </w:r>
      <w:r w:rsidR="00C72B47">
        <w:t xml:space="preserve">inwestycji mieszkaniowej ani </w:t>
      </w:r>
      <w:r w:rsidR="00785F91">
        <w:t xml:space="preserve">innego przedsięwzięcia </w:t>
      </w:r>
      <w:r w:rsidRPr="00047BBF">
        <w:t>inwestycyjno-budowlanego</w:t>
      </w:r>
      <w:r w:rsidR="00785F91">
        <w:t xml:space="preserve"> oraz</w:t>
      </w:r>
      <w:r w:rsidRPr="00047BBF" w:rsidDel="00047BBF">
        <w:t xml:space="preserve"> </w:t>
      </w:r>
    </w:p>
    <w:p w:rsidR="00691674" w:rsidRDefault="00785F91" w:rsidP="009D66E0">
      <w:pPr>
        <w:pStyle w:val="LITlitera"/>
      </w:pPr>
      <w:r>
        <w:t>c</w:t>
      </w:r>
      <w:r w:rsidR="00691674">
        <w:t>)</w:t>
      </w:r>
      <w:r w:rsidR="00691674">
        <w:tab/>
      </w:r>
      <w:r>
        <w:t xml:space="preserve">których </w:t>
      </w:r>
      <w:r w:rsidR="00691674">
        <w:t>członkami są wyłącznie osoby fizyczne</w:t>
      </w:r>
      <w:r w:rsidR="00C72B47">
        <w:t>.</w:t>
      </w:r>
    </w:p>
    <w:p w:rsidR="00096F4B" w:rsidRDefault="00187775" w:rsidP="00FE78E1">
      <w:pPr>
        <w:pStyle w:val="USTustnpkodeksu"/>
      </w:pPr>
      <w:r w:rsidRPr="00E75BAD">
        <w:t xml:space="preserve">2. </w:t>
      </w:r>
      <w:r w:rsidR="00231478" w:rsidRPr="00E75BAD">
        <w:t>D</w:t>
      </w:r>
      <w:r w:rsidR="00ED7392" w:rsidRPr="00E75BAD">
        <w:t xml:space="preserve">o oferty </w:t>
      </w:r>
      <w:r w:rsidR="00C72B47">
        <w:t>do</w:t>
      </w:r>
      <w:r w:rsidR="00C72B47" w:rsidRPr="00E75BAD">
        <w:t xml:space="preserve">łącza </w:t>
      </w:r>
      <w:r w:rsidR="00ED7392" w:rsidRPr="00E75BAD">
        <w:t>się</w:t>
      </w:r>
      <w:r w:rsidR="00447C1F">
        <w:t>:</w:t>
      </w:r>
    </w:p>
    <w:p w:rsidR="00096F4B" w:rsidRDefault="00096F4B" w:rsidP="003057B7">
      <w:pPr>
        <w:pStyle w:val="PKTpunkt"/>
      </w:pPr>
      <w:r>
        <w:t>1)</w:t>
      </w:r>
      <w:r>
        <w:tab/>
      </w:r>
      <w:r w:rsidRPr="00096F4B">
        <w:t>w przypadku, o którym mowa w ust. 1 pkt 1:</w:t>
      </w:r>
    </w:p>
    <w:p w:rsidR="00096F4B" w:rsidRDefault="00096F4B" w:rsidP="003057B7">
      <w:pPr>
        <w:pStyle w:val="LITlitera"/>
      </w:pPr>
      <w:r>
        <w:t>a)</w:t>
      </w:r>
      <w:r>
        <w:tab/>
      </w:r>
      <w:r w:rsidR="00DD3E47">
        <w:t>kopię</w:t>
      </w:r>
      <w:r>
        <w:t xml:space="preserve"> </w:t>
      </w:r>
      <w:r w:rsidR="000E690B">
        <w:t>umowy</w:t>
      </w:r>
      <w:r w:rsidR="002E3543" w:rsidRPr="002E3543">
        <w:t xml:space="preserve"> </w:t>
      </w:r>
      <w:r w:rsidR="002E3543">
        <w:t>określającej</w:t>
      </w:r>
      <w:r w:rsidR="002E3543" w:rsidRPr="002E3543">
        <w:t xml:space="preserve"> zasady współdziałania członków kooperatywy mieszkaniowej</w:t>
      </w:r>
      <w:r>
        <w:t>,</w:t>
      </w:r>
    </w:p>
    <w:p w:rsidR="003B2733" w:rsidRDefault="00096F4B" w:rsidP="003057B7">
      <w:pPr>
        <w:pStyle w:val="LITlitera"/>
      </w:pPr>
      <w:r>
        <w:t>b)</w:t>
      </w:r>
      <w:r>
        <w:tab/>
        <w:t xml:space="preserve">kopię </w:t>
      </w:r>
      <w:r w:rsidR="000E690B">
        <w:t>dokumentu:</w:t>
      </w:r>
    </w:p>
    <w:p w:rsidR="003B2733" w:rsidRDefault="003B2733" w:rsidP="003B2733">
      <w:pPr>
        <w:pStyle w:val="TIRtiret"/>
      </w:pPr>
      <w:r w:rsidRPr="003B2733">
        <w:sym w:font="Symbol" w:char="F02D"/>
      </w:r>
      <w:r>
        <w:tab/>
      </w:r>
      <w:r w:rsidR="006E3B52" w:rsidRPr="00E75BAD">
        <w:t xml:space="preserve">określającego przewidywaną wielkość udziału we </w:t>
      </w:r>
      <w:r w:rsidR="006E3B52">
        <w:t>współwłasności nieruchomości każdego członka kooperatywy mieszkaniowej</w:t>
      </w:r>
      <w:r w:rsidR="000E690B">
        <w:t xml:space="preserve"> </w:t>
      </w:r>
      <w:bookmarkStart w:id="1" w:name="_Hlk53050430"/>
      <w:r w:rsidR="000E690B">
        <w:sym w:font="Symbol" w:char="F02D"/>
      </w:r>
      <w:bookmarkEnd w:id="1"/>
      <w:r w:rsidR="008544F0">
        <w:t xml:space="preserve"> w przypadku gdy wielkości </w:t>
      </w:r>
      <w:r w:rsidR="00B66B51">
        <w:t>udziałów</w:t>
      </w:r>
      <w:r w:rsidR="000E690B">
        <w:t xml:space="preserve"> nie wynika</w:t>
      </w:r>
      <w:r w:rsidR="008544F0">
        <w:t>ją</w:t>
      </w:r>
      <w:r w:rsidR="000E690B">
        <w:t xml:space="preserve"> z umowy</w:t>
      </w:r>
      <w:r w:rsidR="002E3543" w:rsidRPr="002E3543">
        <w:t xml:space="preserve"> określającej zasady współdziałania członków kooperatywy</w:t>
      </w:r>
      <w:r>
        <w:t xml:space="preserve"> mieszkaniowej,</w:t>
      </w:r>
    </w:p>
    <w:p w:rsidR="00E6043C" w:rsidRDefault="003B2733" w:rsidP="003B2733">
      <w:pPr>
        <w:pStyle w:val="TIRtiret"/>
      </w:pPr>
      <w:r w:rsidRPr="003B2733">
        <w:sym w:font="Symbol" w:char="F02D"/>
      </w:r>
      <w:r>
        <w:tab/>
      </w:r>
      <w:r w:rsidRPr="00ED7392">
        <w:t>poświadczającego umocowanie osoby albo osób przystępujących do przeta</w:t>
      </w:r>
      <w:r>
        <w:t xml:space="preserve">rgu do </w:t>
      </w:r>
      <w:r w:rsidRPr="00231478">
        <w:t>działania w</w:t>
      </w:r>
      <w:r>
        <w:t> </w:t>
      </w:r>
      <w:r w:rsidRPr="00231478">
        <w:t>imieniu</w:t>
      </w:r>
      <w:r>
        <w:t xml:space="preserve"> członków </w:t>
      </w:r>
      <w:r w:rsidRPr="00ED7392">
        <w:t>kooperatywy</w:t>
      </w:r>
      <w:r w:rsidRPr="00231478">
        <w:t xml:space="preserve"> mieszkaniowej</w:t>
      </w:r>
      <w:r w:rsidR="00C50D60">
        <w:t>;</w:t>
      </w:r>
    </w:p>
    <w:p w:rsidR="003B2733" w:rsidRDefault="003B2733" w:rsidP="003057B7">
      <w:pPr>
        <w:pStyle w:val="PKTpunkt"/>
      </w:pPr>
      <w:r>
        <w:t>2)</w:t>
      </w:r>
      <w:r>
        <w:tab/>
        <w:t>w przypadku, o którym mowa w ust. 1 pkt 2:</w:t>
      </w:r>
    </w:p>
    <w:p w:rsidR="003B2733" w:rsidRDefault="003B2733" w:rsidP="00176399">
      <w:pPr>
        <w:pStyle w:val="LITlitera"/>
      </w:pPr>
      <w:r>
        <w:t>a)</w:t>
      </w:r>
      <w:r>
        <w:tab/>
        <w:t>oświadczenie spółdzielni mieszkaniowej o</w:t>
      </w:r>
      <w:r w:rsidR="00176399">
        <w:t xml:space="preserve"> spełnia</w:t>
      </w:r>
      <w:r>
        <w:t xml:space="preserve">niu </w:t>
      </w:r>
      <w:r w:rsidR="0079438E">
        <w:t xml:space="preserve">przez nią </w:t>
      </w:r>
      <w:r w:rsidR="00681514">
        <w:t>warunków</w:t>
      </w:r>
      <w:r>
        <w:t>, o który</w:t>
      </w:r>
      <w:r w:rsidR="00176399">
        <w:t>ch</w:t>
      </w:r>
      <w:r w:rsidR="00303E1E">
        <w:t xml:space="preserve"> mowa w ust. 1</w:t>
      </w:r>
      <w:r w:rsidR="00176399">
        <w:t xml:space="preserve"> pkt 2</w:t>
      </w:r>
      <w:r>
        <w:t>,</w:t>
      </w:r>
    </w:p>
    <w:p w:rsidR="00E669CE" w:rsidRDefault="00E6043C" w:rsidP="0067111D">
      <w:pPr>
        <w:pStyle w:val="LITlitera"/>
      </w:pPr>
      <w:r>
        <w:t>b)</w:t>
      </w:r>
      <w:r w:rsidR="00110764">
        <w:tab/>
      </w:r>
      <w:r w:rsidR="00E669CE">
        <w:t>kopię dokumentu:</w:t>
      </w:r>
    </w:p>
    <w:p w:rsidR="0067111D" w:rsidRDefault="00E669CE" w:rsidP="003057B7">
      <w:pPr>
        <w:pStyle w:val="TIRtiret"/>
      </w:pPr>
      <w:r w:rsidRPr="00E669CE">
        <w:sym w:font="Symbol" w:char="F02D"/>
      </w:r>
      <w:r>
        <w:tab/>
      </w:r>
      <w:r w:rsidR="0067111D" w:rsidRPr="0067111D">
        <w:t>określającego przewidywaną wielkość udziałów we współwłasności nieruchomości wspólnej związanych z odrębną własnością każdego lokalu</w:t>
      </w:r>
      <w:r w:rsidR="00110764">
        <w:t xml:space="preserve"> mieszkalnego</w:t>
      </w:r>
      <w:r w:rsidR="00E6043C">
        <w:t>,</w:t>
      </w:r>
    </w:p>
    <w:p w:rsidR="00034D7A" w:rsidRDefault="009B6493" w:rsidP="00143B41">
      <w:pPr>
        <w:pStyle w:val="TIRtiret"/>
      </w:pPr>
      <w:r w:rsidRPr="009B6493">
        <w:lastRenderedPageBreak/>
        <w:sym w:font="Symbol" w:char="F02D"/>
      </w:r>
      <w:r>
        <w:tab/>
      </w:r>
      <w:r w:rsidR="005B46B6">
        <w:t>poświadczającego umocowanie osób przystępujących do przetargu do działania w imieniu spółdzielni mieszkaniowej</w:t>
      </w:r>
      <w:r w:rsidR="00143B41">
        <w:t>.</w:t>
      </w:r>
    </w:p>
    <w:p w:rsidR="00651585" w:rsidRDefault="00DC5D90" w:rsidP="00DC6616">
      <w:pPr>
        <w:pStyle w:val="ARTartustawynprozporzdzenia"/>
      </w:pPr>
      <w:r w:rsidRPr="003B499F">
        <w:rPr>
          <w:rStyle w:val="Ppogrubienie"/>
        </w:rPr>
        <w:t>Art.</w:t>
      </w:r>
      <w:r w:rsidR="00CF2005" w:rsidRPr="003B499F">
        <w:rPr>
          <w:rStyle w:val="Ppogrubienie"/>
        </w:rPr>
        <w:t> </w:t>
      </w:r>
      <w:r w:rsidR="008E702A">
        <w:rPr>
          <w:rStyle w:val="Ppogrubienie"/>
        </w:rPr>
        <w:t>1</w:t>
      </w:r>
      <w:r w:rsidR="00CB7458">
        <w:rPr>
          <w:rStyle w:val="Ppogrubienie"/>
        </w:rPr>
        <w:t>3</w:t>
      </w:r>
      <w:r w:rsidRPr="003B499F">
        <w:rPr>
          <w:rStyle w:val="Ppogrubienie"/>
        </w:rPr>
        <w:t>.</w:t>
      </w:r>
      <w:r w:rsidR="00D976AE" w:rsidRPr="00D976AE">
        <w:t xml:space="preserve"> Zbycie nieruchomości członkom kooperatywy </w:t>
      </w:r>
      <w:r w:rsidR="000F7C5B">
        <w:t xml:space="preserve">mieszkaniowej </w:t>
      </w:r>
      <w:r w:rsidR="000F7C5B" w:rsidRPr="000F7C5B">
        <w:t>działający</w:t>
      </w:r>
      <w:r w:rsidR="000F7C5B">
        <w:t>m</w:t>
      </w:r>
      <w:r w:rsidR="000F7C5B" w:rsidRPr="000F7C5B">
        <w:t xml:space="preserve"> na podstawie um</w:t>
      </w:r>
      <w:r w:rsidR="000F7C5B">
        <w:t>owy</w:t>
      </w:r>
      <w:r w:rsidR="000F7C5B" w:rsidRPr="000F7C5B">
        <w:t xml:space="preserve"> określając</w:t>
      </w:r>
      <w:r w:rsidR="0077016C">
        <w:t>ej</w:t>
      </w:r>
      <w:r w:rsidR="000F7C5B" w:rsidRPr="000F7C5B">
        <w:t xml:space="preserve"> zasady współdziałania członków kooperatywy mieszkaniowej</w:t>
      </w:r>
      <w:r w:rsidR="000F7C5B">
        <w:t xml:space="preserve"> </w:t>
      </w:r>
      <w:r w:rsidR="00D976AE" w:rsidRPr="00D976AE">
        <w:t xml:space="preserve">następuje na rzecz wszystkich </w:t>
      </w:r>
      <w:r w:rsidR="000F7C5B">
        <w:t>stron tej umowy</w:t>
      </w:r>
      <w:r w:rsidR="00D976AE" w:rsidRPr="00D976AE">
        <w:t>.</w:t>
      </w:r>
    </w:p>
    <w:p w:rsidR="000D1927" w:rsidRDefault="00C41F39" w:rsidP="006F6498">
      <w:pPr>
        <w:pStyle w:val="ARTartustawynprozporzdzenia"/>
      </w:pPr>
      <w:r w:rsidRPr="006F6498">
        <w:rPr>
          <w:rStyle w:val="Ppogrubienie"/>
        </w:rPr>
        <w:t>Art. 1</w:t>
      </w:r>
      <w:r w:rsidR="00CB7458">
        <w:rPr>
          <w:rStyle w:val="Ppogrubienie"/>
        </w:rPr>
        <w:t>4</w:t>
      </w:r>
      <w:r w:rsidR="000D1927" w:rsidRPr="006F6498">
        <w:rPr>
          <w:rStyle w:val="Ppogrubienie"/>
        </w:rPr>
        <w:t>.</w:t>
      </w:r>
      <w:r w:rsidR="000D1927" w:rsidRPr="00DD1E1C">
        <w:t xml:space="preserve"> </w:t>
      </w:r>
      <w:r>
        <w:t xml:space="preserve">1. </w:t>
      </w:r>
      <w:r w:rsidR="00DD1E1C" w:rsidRPr="00DD1E1C">
        <w:t xml:space="preserve">Umowa </w:t>
      </w:r>
      <w:r w:rsidR="000C225C">
        <w:t>zbycia nieruchomości</w:t>
      </w:r>
      <w:r w:rsidR="00333CFB">
        <w:t xml:space="preserve"> </w:t>
      </w:r>
      <w:r w:rsidR="00DD1E1C">
        <w:t>określa termin zakończenia</w:t>
      </w:r>
      <w:r w:rsidR="00E516A5">
        <w:t xml:space="preserve"> </w:t>
      </w:r>
      <w:r w:rsidR="00DD1E1C">
        <w:t>inwestycji</w:t>
      </w:r>
      <w:r w:rsidR="00FE2C68">
        <w:t xml:space="preserve"> mieszkaniowej</w:t>
      </w:r>
      <w:r w:rsidR="00A41B6B">
        <w:t xml:space="preserve"> </w:t>
      </w:r>
      <w:r w:rsidR="00A41B6B" w:rsidRPr="00A41B6B">
        <w:t xml:space="preserve">realizowanej z wykorzystaniem </w:t>
      </w:r>
      <w:r w:rsidR="00A41B6B">
        <w:t xml:space="preserve">tej </w:t>
      </w:r>
      <w:r w:rsidR="00A41B6B" w:rsidRPr="00A41B6B">
        <w:t>nieruchomości</w:t>
      </w:r>
      <w:r w:rsidR="009C25D3">
        <w:t xml:space="preserve">, przy czym nie </w:t>
      </w:r>
      <w:r w:rsidR="00E31E10">
        <w:t>późnie</w:t>
      </w:r>
      <w:r w:rsidR="00824774">
        <w:t>j</w:t>
      </w:r>
      <w:r w:rsidR="00E31E10">
        <w:t xml:space="preserve">szy </w:t>
      </w:r>
      <w:r w:rsidR="009C25D3">
        <w:t>niż</w:t>
      </w:r>
      <w:r w:rsidR="008A1907">
        <w:t xml:space="preserve"> 5</w:t>
      </w:r>
      <w:r w:rsidR="009C25D3">
        <w:t xml:space="preserve"> lat od dnia zbycia nieruchomości. </w:t>
      </w:r>
    </w:p>
    <w:p w:rsidR="00136A3F" w:rsidRDefault="00C41F39">
      <w:pPr>
        <w:pStyle w:val="USTustnpkodeksu"/>
      </w:pPr>
      <w:r>
        <w:t>2</w:t>
      </w:r>
      <w:r w:rsidR="00A41B6B">
        <w:t xml:space="preserve">. </w:t>
      </w:r>
      <w:r w:rsidR="00932EA4">
        <w:t>W przypadku gdy termin</w:t>
      </w:r>
      <w:r w:rsidR="00A41B6B">
        <w:t xml:space="preserve">, o którym mowa w ust. </w:t>
      </w:r>
      <w:r>
        <w:t>1</w:t>
      </w:r>
      <w:r w:rsidR="00B90A16">
        <w:t>,</w:t>
      </w:r>
      <w:r w:rsidR="00A77C1E">
        <w:t xml:space="preserve"> nie mógł być dotrzymany z przyczyn</w:t>
      </w:r>
      <w:r w:rsidR="003F77CA">
        <w:t xml:space="preserve"> </w:t>
      </w:r>
      <w:r w:rsidR="00A77C1E">
        <w:t>niezależnych</w:t>
      </w:r>
      <w:r w:rsidR="00932EA4">
        <w:t xml:space="preserve"> od nabywcy nieruchomości</w:t>
      </w:r>
      <w:r w:rsidR="00E31E10">
        <w:t>,</w:t>
      </w:r>
      <w:r w:rsidR="00932EA4">
        <w:t xml:space="preserve"> organ wykonawczy gminy </w:t>
      </w:r>
      <w:r w:rsidR="00932EA4" w:rsidRPr="00932EA4">
        <w:t>może</w:t>
      </w:r>
      <w:r w:rsidR="00412542">
        <w:t>,</w:t>
      </w:r>
      <w:r w:rsidR="00932EA4" w:rsidRPr="00932EA4">
        <w:t xml:space="preserve"> na wniosek </w:t>
      </w:r>
      <w:r w:rsidR="00932EA4">
        <w:t xml:space="preserve">tego </w:t>
      </w:r>
      <w:r w:rsidR="00932EA4" w:rsidRPr="00932EA4">
        <w:t>nabywcy</w:t>
      </w:r>
      <w:r w:rsidR="00E31E10">
        <w:t xml:space="preserve">, </w:t>
      </w:r>
      <w:r w:rsidR="00674B14">
        <w:t>określić</w:t>
      </w:r>
      <w:r w:rsidR="00647C34">
        <w:t xml:space="preserve"> </w:t>
      </w:r>
      <w:r w:rsidR="00E31E10">
        <w:t>inny termin</w:t>
      </w:r>
      <w:r w:rsidR="00DC15BD">
        <w:t xml:space="preserve"> zakończenia inwestycji mieszkaniowej</w:t>
      </w:r>
      <w:r w:rsidR="00E31E10">
        <w:t xml:space="preserve">, jednak nie późniejszy niż </w:t>
      </w:r>
      <w:r w:rsidR="00A404F7">
        <w:t>7</w:t>
      </w:r>
      <w:r w:rsidR="00E31E10">
        <w:t xml:space="preserve"> lat</w:t>
      </w:r>
      <w:r w:rsidR="00E31E10" w:rsidRPr="00E31E10">
        <w:t xml:space="preserve"> od dnia zbycia nieruchomości</w:t>
      </w:r>
      <w:r w:rsidR="003F77CA">
        <w:t>.</w:t>
      </w:r>
    </w:p>
    <w:p w:rsidR="00A77C1E" w:rsidRDefault="00BC21FD">
      <w:pPr>
        <w:pStyle w:val="USTustnpkodeksu"/>
      </w:pPr>
      <w:r>
        <w:t xml:space="preserve">3. W przypadku </w:t>
      </w:r>
      <w:r w:rsidR="00136A3F">
        <w:t xml:space="preserve">inwestycji </w:t>
      </w:r>
      <w:r w:rsidR="009C25D3">
        <w:t xml:space="preserve">mieszkaniowej </w:t>
      </w:r>
      <w:r>
        <w:t xml:space="preserve">realizowanej </w:t>
      </w:r>
      <w:r w:rsidR="009C25D3">
        <w:t xml:space="preserve">przez spółdzielnię mieszkaniową okresu od dnia zbycia nieruchomości do dnia zakończenia </w:t>
      </w:r>
      <w:r>
        <w:t>tej inwestycji</w:t>
      </w:r>
      <w:r w:rsidR="009C25D3">
        <w:t xml:space="preserve"> nie wlicza się do </w:t>
      </w:r>
      <w:r w:rsidR="00F0585C">
        <w:t xml:space="preserve">okresu, po upływie którego ustaje </w:t>
      </w:r>
      <w:r>
        <w:t xml:space="preserve"> członkostw</w:t>
      </w:r>
      <w:r w:rsidR="00F0585C">
        <w:t>o</w:t>
      </w:r>
      <w:r>
        <w:t xml:space="preserve"> w spółdzielni mieszkaniowej</w:t>
      </w:r>
      <w:r w:rsidR="00F0585C">
        <w:t xml:space="preserve"> w związku z przyczyną</w:t>
      </w:r>
      <w:r>
        <w:t>, o któr</w:t>
      </w:r>
      <w:r w:rsidR="00F0585C">
        <w:t>ej</w:t>
      </w:r>
      <w:r>
        <w:t xml:space="preserve"> mowa w art. 3 ust. 9 ustawy </w:t>
      </w:r>
      <w:r w:rsidRPr="00BC21FD">
        <w:t xml:space="preserve">z dnia 15 grudnia 2000 r. o spółdzielniach mieszkaniowych (Dz. U. z </w:t>
      </w:r>
      <w:r w:rsidR="002C1DC3" w:rsidRPr="00BC21FD">
        <w:t>202</w:t>
      </w:r>
      <w:r w:rsidR="002C1DC3">
        <w:t>1</w:t>
      </w:r>
      <w:r w:rsidR="002C1DC3" w:rsidRPr="00BC21FD">
        <w:t xml:space="preserve"> </w:t>
      </w:r>
      <w:r w:rsidRPr="00BC21FD">
        <w:t xml:space="preserve">r. poz. </w:t>
      </w:r>
      <w:r w:rsidR="002C1DC3">
        <w:t>1208</w:t>
      </w:r>
      <w:r w:rsidRPr="00BC21FD">
        <w:t>)</w:t>
      </w:r>
      <w:r w:rsidR="001A0AB4">
        <w:t>.</w:t>
      </w:r>
    </w:p>
    <w:p w:rsidR="007931C6" w:rsidRPr="007931C6" w:rsidRDefault="007931C6" w:rsidP="0003596C">
      <w:pPr>
        <w:pStyle w:val="ARTartustawynprozporzdzenia"/>
      </w:pPr>
      <w:r w:rsidRPr="003B499F">
        <w:rPr>
          <w:rStyle w:val="Ppogrubienie"/>
        </w:rPr>
        <w:t>Art.</w:t>
      </w:r>
      <w:r w:rsidR="003B499F">
        <w:rPr>
          <w:rStyle w:val="Ppogrubienie"/>
        </w:rPr>
        <w:t> </w:t>
      </w:r>
      <w:r w:rsidR="008E702A">
        <w:rPr>
          <w:rStyle w:val="Ppogrubienie"/>
        </w:rPr>
        <w:t>1</w:t>
      </w:r>
      <w:r w:rsidR="00CB7458">
        <w:rPr>
          <w:rStyle w:val="Ppogrubienie"/>
        </w:rPr>
        <w:t>5</w:t>
      </w:r>
      <w:r w:rsidRPr="003B499F">
        <w:rPr>
          <w:rStyle w:val="Ppogrubienie"/>
        </w:rPr>
        <w:t>.</w:t>
      </w:r>
      <w:r w:rsidRPr="007931C6">
        <w:t xml:space="preserve"> </w:t>
      </w:r>
      <w:r>
        <w:t xml:space="preserve">1. </w:t>
      </w:r>
      <w:r w:rsidRPr="007931C6">
        <w:t xml:space="preserve">Zaliczeniu na </w:t>
      </w:r>
      <w:r>
        <w:t xml:space="preserve">poczet ceny </w:t>
      </w:r>
      <w:r w:rsidR="000C225C">
        <w:t xml:space="preserve">nieruchomości </w:t>
      </w:r>
      <w:r w:rsidR="00D4431F" w:rsidRPr="00D4431F">
        <w:t xml:space="preserve">zbywanej z gminnego zasobu nieruchomości </w:t>
      </w:r>
      <w:r w:rsidR="00522BFF">
        <w:t>w celu</w:t>
      </w:r>
      <w:r w:rsidR="00D4431F" w:rsidRPr="00D4431F">
        <w:t xml:space="preserve"> realizacji inwestycji mieszkaniowej </w:t>
      </w:r>
      <w:r>
        <w:t xml:space="preserve">może </w:t>
      </w:r>
      <w:r w:rsidRPr="007931C6">
        <w:t xml:space="preserve">podlegać: </w:t>
      </w:r>
    </w:p>
    <w:p w:rsidR="007931C6" w:rsidRPr="007931C6" w:rsidRDefault="007931C6" w:rsidP="00B84519">
      <w:pPr>
        <w:pStyle w:val="PKTpunkt"/>
      </w:pPr>
      <w:r w:rsidRPr="007931C6">
        <w:t>1)</w:t>
      </w:r>
      <w:r w:rsidRPr="007931C6">
        <w:tab/>
        <w:t xml:space="preserve">cena </w:t>
      </w:r>
      <w:r w:rsidR="00022FD0">
        <w:t>objętego</w:t>
      </w:r>
      <w:r w:rsidR="0034618E">
        <w:t xml:space="preserve"> tą </w:t>
      </w:r>
      <w:r w:rsidR="00022FD0" w:rsidRPr="00022FD0">
        <w:t xml:space="preserve">inwestycją </w:t>
      </w:r>
      <w:r w:rsidRPr="007931C6">
        <w:t>lokalu mieszkalnego lub budynku mieszkalnego jednorodzinnego</w:t>
      </w:r>
      <w:r w:rsidR="00BA6C4E" w:rsidRPr="00BA6C4E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BA6C4E" w:rsidRPr="00BA6C4E">
        <w:t>lokalu,</w:t>
      </w:r>
      <w:r w:rsidRPr="007931C6">
        <w:t xml:space="preserve"> nabywanego przez gminę; </w:t>
      </w:r>
    </w:p>
    <w:p w:rsidR="007931C6" w:rsidRPr="007931C6" w:rsidRDefault="007931C6" w:rsidP="00B84519">
      <w:pPr>
        <w:pStyle w:val="PKTpunkt"/>
      </w:pPr>
      <w:r w:rsidRPr="007931C6">
        <w:t>2)</w:t>
      </w:r>
      <w:r w:rsidRPr="007931C6">
        <w:tab/>
      </w:r>
      <w:r w:rsidR="0088326E">
        <w:t>należność</w:t>
      </w:r>
      <w:r w:rsidR="00443890">
        <w:t xml:space="preserve"> z tytułu</w:t>
      </w:r>
      <w:r w:rsidR="00443890" w:rsidRPr="007931C6">
        <w:t xml:space="preserve"> </w:t>
      </w:r>
      <w:r w:rsidR="002052D1">
        <w:t>najmu</w:t>
      </w:r>
      <w:r w:rsidR="002052D1" w:rsidRPr="007931C6">
        <w:t xml:space="preserve"> </w:t>
      </w:r>
      <w:r w:rsidRPr="007931C6">
        <w:t xml:space="preserve">gminie </w:t>
      </w:r>
      <w:r w:rsidR="0034618E" w:rsidRPr="0034618E">
        <w:t xml:space="preserve">objętego </w:t>
      </w:r>
      <w:r w:rsidR="0034618E">
        <w:t xml:space="preserve">tą </w:t>
      </w:r>
      <w:r w:rsidR="0034618E" w:rsidRPr="0034618E">
        <w:t xml:space="preserve">inwestycją </w:t>
      </w:r>
      <w:r w:rsidRPr="007931C6">
        <w:t>lokalu mieszkalnego lub budynku mieszkalnego jednorodzinnego</w:t>
      </w:r>
      <w:r w:rsidR="00BA6C4E" w:rsidRPr="00BA6C4E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BA6C4E" w:rsidRPr="00BA6C4E">
        <w:t>lokalu</w:t>
      </w:r>
      <w:r w:rsidRPr="007931C6">
        <w:t>.</w:t>
      </w:r>
    </w:p>
    <w:p w:rsidR="007931C6" w:rsidRDefault="007931C6" w:rsidP="00B84519">
      <w:pPr>
        <w:pStyle w:val="USTustnpkodeksu"/>
      </w:pPr>
      <w:r>
        <w:t>2</w:t>
      </w:r>
      <w:r w:rsidRPr="007931C6">
        <w:t xml:space="preserve">. W przypadku </w:t>
      </w:r>
      <w:r w:rsidR="00F83F32">
        <w:t>najmu</w:t>
      </w:r>
      <w:r w:rsidR="00F83F32" w:rsidRPr="007931C6">
        <w:t xml:space="preserve"> </w:t>
      </w:r>
      <w:r w:rsidR="00D039EC">
        <w:t xml:space="preserve">gminie </w:t>
      </w:r>
      <w:r w:rsidRPr="007931C6">
        <w:t>lokalu mieszkalnego lub budynku mieszkalnego jednorodzinnego</w:t>
      </w:r>
      <w:r w:rsidR="00016074" w:rsidRPr="00016074">
        <w:t xml:space="preserve">, </w:t>
      </w:r>
      <w:r w:rsidR="00D039EC">
        <w:t>o których mowa w ust. 1 pkt 2,</w:t>
      </w:r>
      <w:r w:rsidR="00D039EC" w:rsidRPr="00D039EC">
        <w:t xml:space="preserve"> </w:t>
      </w:r>
      <w:r w:rsidRPr="007931C6">
        <w:t xml:space="preserve">stawka czynszu najmu naliczonego gminie nie może przekroczyć stawki czynszu określonej zgodnie z art. 7c ustawy z dnia 8 grudnia 2006 r. o finansowym wsparciu tworzenia lokali mieszkalnych na wynajem, mieszkań chronionych, noclegowni, schronisk dla </w:t>
      </w:r>
      <w:r w:rsidR="001B6433">
        <w:t xml:space="preserve">osób </w:t>
      </w:r>
      <w:r w:rsidRPr="007931C6">
        <w:t xml:space="preserve">bezdomnych, ogrzewalni i tymczasowych pomieszczeń (Dz. U. z </w:t>
      </w:r>
      <w:r w:rsidR="00A7747B" w:rsidRPr="007931C6">
        <w:t>20</w:t>
      </w:r>
      <w:r w:rsidR="00A7747B">
        <w:t>20</w:t>
      </w:r>
      <w:r w:rsidR="00A7747B" w:rsidRPr="007931C6">
        <w:t xml:space="preserve"> </w:t>
      </w:r>
      <w:r w:rsidRPr="007931C6">
        <w:t xml:space="preserve">r. poz. </w:t>
      </w:r>
      <w:r w:rsidR="00A7747B">
        <w:t>508</w:t>
      </w:r>
      <w:r w:rsidR="001B6433">
        <w:t xml:space="preserve"> oraz z 2021 r. poz. 11</w:t>
      </w:r>
      <w:r w:rsidR="007B4DE9">
        <w:t xml:space="preserve">, </w:t>
      </w:r>
      <w:r w:rsidR="001B6433">
        <w:t>223</w:t>
      </w:r>
      <w:r w:rsidR="007B4DE9">
        <w:t xml:space="preserve"> i …</w:t>
      </w:r>
      <w:r w:rsidRPr="007931C6">
        <w:t>).</w:t>
      </w:r>
    </w:p>
    <w:p w:rsidR="000F10FB" w:rsidRDefault="000F10FB" w:rsidP="00B84519">
      <w:pPr>
        <w:pStyle w:val="USTustnpkodeksu"/>
      </w:pPr>
      <w:r>
        <w:t xml:space="preserve">3. </w:t>
      </w:r>
      <w:r w:rsidRPr="000F10FB">
        <w:t>Do podnajmu przez gminę</w:t>
      </w:r>
      <w:r>
        <w:t xml:space="preserve"> lokalu mieszkalnego lub budynku mieszkalnego jednorodzinnego</w:t>
      </w:r>
      <w:r w:rsidR="0000062D" w:rsidRPr="0000062D">
        <w:t xml:space="preserve">, </w:t>
      </w:r>
      <w:r w:rsidR="00D039EC">
        <w:t>o których mowa w ust. 1 pkt 2,</w:t>
      </w:r>
      <w:r>
        <w:t xml:space="preserve"> </w:t>
      </w:r>
      <w:r w:rsidRPr="000F10FB">
        <w:t xml:space="preserve">nie stosuje się przepisów art. 20 ust. 2b </w:t>
      </w:r>
      <w:r>
        <w:t>i</w:t>
      </w:r>
      <w:r w:rsidRPr="000F10FB">
        <w:t xml:space="preserve"> 2c </w:t>
      </w:r>
      <w:r w:rsidRPr="000F10FB">
        <w:lastRenderedPageBreak/>
        <w:t>ustawy z dnia 21 czerwca 2001 r. o ochronie praw lokatorów, mieszkaniowym zasobie gminy i o zmianie Kodeksu cywilnego (Dz. U. z 2020 r. poz. 611</w:t>
      </w:r>
      <w:r w:rsidR="00984E27">
        <w:t xml:space="preserve"> oraz z 2021 r. poz. 11</w:t>
      </w:r>
      <w:r w:rsidR="00BF4E82">
        <w:t xml:space="preserve"> i 1243</w:t>
      </w:r>
      <w:r w:rsidRPr="000F10FB">
        <w:t>)</w:t>
      </w:r>
      <w:r>
        <w:t>.</w:t>
      </w:r>
    </w:p>
    <w:p w:rsidR="00215E7A" w:rsidRDefault="00215E7A" w:rsidP="00827DC6">
      <w:pPr>
        <w:pStyle w:val="ARTartustawynprozporzdzenia"/>
      </w:pPr>
      <w:r w:rsidRPr="003B499F">
        <w:rPr>
          <w:rStyle w:val="Ppogrubienie"/>
        </w:rPr>
        <w:t>Art. </w:t>
      </w:r>
      <w:r w:rsidR="00C160A1">
        <w:rPr>
          <w:rStyle w:val="Ppogrubienie"/>
        </w:rPr>
        <w:t>1</w:t>
      </w:r>
      <w:r w:rsidR="00CB7458">
        <w:rPr>
          <w:rStyle w:val="Ppogrubienie"/>
        </w:rPr>
        <w:t>6</w:t>
      </w:r>
      <w:r w:rsidRPr="003B499F">
        <w:rPr>
          <w:rStyle w:val="Ppogrubienie"/>
        </w:rPr>
        <w:t>.</w:t>
      </w:r>
      <w:r w:rsidRPr="002A0C13">
        <w:t xml:space="preserve"> 1. </w:t>
      </w:r>
      <w:r w:rsidR="00EF29EC">
        <w:t>W przypadku rozłożenia</w:t>
      </w:r>
      <w:r w:rsidR="007931C6">
        <w:t xml:space="preserve"> na raty</w:t>
      </w:r>
      <w:r w:rsidR="00EF29EC">
        <w:t xml:space="preserve"> c</w:t>
      </w:r>
      <w:r w:rsidRPr="002A0C13">
        <w:t>en</w:t>
      </w:r>
      <w:r w:rsidR="00EF29EC">
        <w:t>y</w:t>
      </w:r>
      <w:r w:rsidRPr="002A0C13">
        <w:t xml:space="preserve"> </w:t>
      </w:r>
      <w:r w:rsidR="000C225C">
        <w:t>nieruchomości</w:t>
      </w:r>
      <w:r w:rsidR="00636B35" w:rsidRPr="00636B35">
        <w:t xml:space="preserve"> </w:t>
      </w:r>
      <w:bookmarkStart w:id="2" w:name="_Hlk52278207"/>
      <w:r w:rsidR="00405D45" w:rsidRPr="00405D45">
        <w:t xml:space="preserve">zbywanej z gminnego zasobu nieruchomości </w:t>
      </w:r>
      <w:r w:rsidR="00522BFF">
        <w:t>w celu</w:t>
      </w:r>
      <w:r w:rsidR="00405D45" w:rsidRPr="00405D45">
        <w:t xml:space="preserve"> realizacji inwestycji mieszkaniowej </w:t>
      </w:r>
      <w:bookmarkEnd w:id="2"/>
      <w:r w:rsidR="00EF29EC">
        <w:t>w</w:t>
      </w:r>
      <w:r w:rsidRPr="00444B94">
        <w:t xml:space="preserve">ierzytelność </w:t>
      </w:r>
      <w:r>
        <w:t>gminy</w:t>
      </w:r>
      <w:r w:rsidRPr="00444B94">
        <w:t xml:space="preserve"> z</w:t>
      </w:r>
      <w:r w:rsidR="005E3177">
        <w:t xml:space="preserve"> </w:t>
      </w:r>
      <w:r w:rsidR="00EF29EC">
        <w:t xml:space="preserve">tego </w:t>
      </w:r>
      <w:r>
        <w:t xml:space="preserve">tytułu </w:t>
      </w:r>
      <w:r w:rsidRPr="00444B94">
        <w:t>podlega zabezpieczeniu</w:t>
      </w:r>
      <w:r w:rsidR="00FE01A2">
        <w:t>, w szczególności</w:t>
      </w:r>
      <w:r w:rsidRPr="00444B94">
        <w:t xml:space="preserve"> przez ustanowienie hipoteki. </w:t>
      </w:r>
    </w:p>
    <w:p w:rsidR="00215E7A" w:rsidRDefault="00EF29EC" w:rsidP="00215E7A">
      <w:pPr>
        <w:pStyle w:val="USTustnpkodeksu"/>
      </w:pPr>
      <w:r>
        <w:t>2</w:t>
      </w:r>
      <w:r w:rsidR="00215E7A">
        <w:t xml:space="preserve">. Spłata ceny nieruchomości rozłożonej na raty jest </w:t>
      </w:r>
      <w:r w:rsidR="00AA4E2A" w:rsidRPr="00AA4E2A">
        <w:t xml:space="preserve">dokonywana </w:t>
      </w:r>
      <w:r w:rsidR="00215E7A">
        <w:t>w równych ratach kapitałowych</w:t>
      </w:r>
      <w:r w:rsidR="00DB5C99">
        <w:t xml:space="preserve"> albo równych ratach kapitałowo</w:t>
      </w:r>
      <w:r w:rsidR="005E3177">
        <w:t>-</w:t>
      </w:r>
      <w:r w:rsidR="00215E7A">
        <w:t>odsetkowych.</w:t>
      </w:r>
    </w:p>
    <w:p w:rsidR="00215E7A" w:rsidRPr="00444B94" w:rsidRDefault="00EF29EC" w:rsidP="00215E7A">
      <w:pPr>
        <w:pStyle w:val="USTustnpkodeksu"/>
      </w:pPr>
      <w:r>
        <w:t>3</w:t>
      </w:r>
      <w:r w:rsidR="00215E7A">
        <w:t xml:space="preserve">. </w:t>
      </w:r>
      <w:r w:rsidR="00215E7A" w:rsidRPr="00444B94">
        <w:t xml:space="preserve">Pierwsza rata </w:t>
      </w:r>
      <w:r w:rsidR="00215E7A">
        <w:t xml:space="preserve">ceny nieruchomości </w:t>
      </w:r>
      <w:r w:rsidR="00215E7A" w:rsidRPr="00444B94">
        <w:t xml:space="preserve">podlega zapłacie nie później niż do dnia zawarcia umowy </w:t>
      </w:r>
      <w:r w:rsidR="00405D45">
        <w:t>zbycia</w:t>
      </w:r>
      <w:r w:rsidR="00215E7A" w:rsidRPr="00444B94">
        <w:t xml:space="preserve"> nieruchomości, a</w:t>
      </w:r>
      <w:r w:rsidR="00215E7A">
        <w:t> </w:t>
      </w:r>
      <w:r w:rsidR="00215E7A" w:rsidRPr="00444B94">
        <w:t>następne raty wraz z oprocentowaniem podlegają zapłacie w</w:t>
      </w:r>
      <w:r w:rsidR="00215E7A">
        <w:t> </w:t>
      </w:r>
      <w:r w:rsidR="00215E7A" w:rsidRPr="00444B94">
        <w:t>terminach ustalonych przez strony w</w:t>
      </w:r>
      <w:r w:rsidR="00215E7A">
        <w:t> </w:t>
      </w:r>
      <w:r w:rsidR="005C285F">
        <w:t xml:space="preserve"> </w:t>
      </w:r>
      <w:r w:rsidR="00215E7A" w:rsidRPr="00444B94">
        <w:t>umowie.</w:t>
      </w:r>
    </w:p>
    <w:p w:rsidR="00215E7A" w:rsidRPr="00444B94" w:rsidRDefault="00EF29EC" w:rsidP="00215E7A">
      <w:pPr>
        <w:pStyle w:val="USTustnpkodeksu"/>
      </w:pPr>
      <w:r>
        <w:t>4</w:t>
      </w:r>
      <w:r w:rsidR="00215E7A" w:rsidRPr="00444B94">
        <w:t>. Rozłożona na raty nie</w:t>
      </w:r>
      <w:r w:rsidR="00215E7A">
        <w:t>za</w:t>
      </w:r>
      <w:r w:rsidR="00215E7A" w:rsidRPr="00444B94">
        <w:t xml:space="preserve">płacona część ceny </w:t>
      </w:r>
      <w:r w:rsidR="00215E7A">
        <w:t xml:space="preserve">nieruchomości </w:t>
      </w:r>
      <w:r w:rsidR="00215E7A" w:rsidRPr="00444B94">
        <w:t>podlega oprocentowaniu przy zastosowaniu stopy procentowej równej stopie redyskonta weksli stosowanej przez Narodowy Bank Polski.</w:t>
      </w:r>
    </w:p>
    <w:p w:rsidR="00215E7A" w:rsidRDefault="00EF29EC" w:rsidP="000C3C62">
      <w:pPr>
        <w:pStyle w:val="USTustnpkodeksu"/>
      </w:pPr>
      <w:r>
        <w:t>5</w:t>
      </w:r>
      <w:r w:rsidR="00215E7A" w:rsidRPr="00444B94">
        <w:t xml:space="preserve">. </w:t>
      </w:r>
      <w:r w:rsidR="00215E7A">
        <w:t>R</w:t>
      </w:r>
      <w:r w:rsidR="00215E7A" w:rsidRPr="00444B94">
        <w:t xml:space="preserve">ada gminy </w:t>
      </w:r>
      <w:r>
        <w:t>określając zasady, o których</w:t>
      </w:r>
      <w:r w:rsidR="00215E7A" w:rsidRPr="00444B94">
        <w:t xml:space="preserve"> mowa</w:t>
      </w:r>
      <w:r w:rsidR="00506179" w:rsidRPr="00444B94">
        <w:t xml:space="preserve"> w</w:t>
      </w:r>
      <w:r w:rsidR="00506179">
        <w:t> art. </w:t>
      </w:r>
      <w:r w:rsidR="009004AF">
        <w:t>1</w:t>
      </w:r>
      <w:r w:rsidR="00CB7458">
        <w:t>1</w:t>
      </w:r>
      <w:r w:rsidR="001C707E">
        <w:t xml:space="preserve"> </w:t>
      </w:r>
      <w:r w:rsidR="003415FC">
        <w:t xml:space="preserve">ust. </w:t>
      </w:r>
      <w:r w:rsidR="00853DAE">
        <w:t>4</w:t>
      </w:r>
      <w:r w:rsidR="000C3C62">
        <w:t xml:space="preserve">, </w:t>
      </w:r>
      <w:r>
        <w:t xml:space="preserve">może </w:t>
      </w:r>
      <w:r w:rsidR="00CB320F">
        <w:t>ustalić</w:t>
      </w:r>
      <w:r w:rsidR="00CB320F" w:rsidRPr="00444B94">
        <w:t xml:space="preserve"> </w:t>
      </w:r>
      <w:r w:rsidR="00215E7A">
        <w:t>niższ</w:t>
      </w:r>
      <w:r>
        <w:t>ą</w:t>
      </w:r>
      <w:r w:rsidR="00215E7A">
        <w:t xml:space="preserve"> </w:t>
      </w:r>
      <w:r w:rsidR="00215E7A" w:rsidRPr="00444B94">
        <w:t>stop</w:t>
      </w:r>
      <w:r>
        <w:t>ę</w:t>
      </w:r>
      <w:r w:rsidR="00215E7A" w:rsidRPr="00444B94">
        <w:t xml:space="preserve"> procentow</w:t>
      </w:r>
      <w:r w:rsidR="005C285F">
        <w:t>ą</w:t>
      </w:r>
      <w:r w:rsidR="00215E7A" w:rsidRPr="00444B94">
        <w:t xml:space="preserve"> niż </w:t>
      </w:r>
      <w:r>
        <w:t>stopa procentowa, o której</w:t>
      </w:r>
      <w:r w:rsidR="00506179" w:rsidRPr="00444B94">
        <w:t xml:space="preserve"> </w:t>
      </w:r>
      <w:r>
        <w:t xml:space="preserve">mowa </w:t>
      </w:r>
      <w:r w:rsidR="00506179" w:rsidRPr="00444B94">
        <w:t>w</w:t>
      </w:r>
      <w:r w:rsidR="00506179">
        <w:t> ust. </w:t>
      </w:r>
      <w:r>
        <w:t>4</w:t>
      </w:r>
      <w:r w:rsidR="003415FC">
        <w:t>,</w:t>
      </w:r>
      <w:r w:rsidR="00506179">
        <w:t xml:space="preserve"> </w:t>
      </w:r>
      <w:r>
        <w:t xml:space="preserve">oraz </w:t>
      </w:r>
      <w:r w:rsidR="00215E7A">
        <w:t>warunki jej stosowania</w:t>
      </w:r>
      <w:r w:rsidR="00215E7A" w:rsidRPr="00444B94">
        <w:t>.</w:t>
      </w:r>
      <w:r w:rsidR="00EE6F09">
        <w:t xml:space="preserve">  </w:t>
      </w:r>
      <w:r w:rsidR="00215E7A" w:rsidRPr="00444B94">
        <w:t xml:space="preserve"> </w:t>
      </w:r>
    </w:p>
    <w:p w:rsidR="00083B50" w:rsidRDefault="0068305C" w:rsidP="00083B50">
      <w:pPr>
        <w:pStyle w:val="ARTartustawynprozporzdzenia"/>
      </w:pPr>
      <w:r w:rsidRPr="003B499F">
        <w:rPr>
          <w:rStyle w:val="Ppogrubienie"/>
        </w:rPr>
        <w:t>Art.</w:t>
      </w:r>
      <w:r w:rsidR="00CF2005" w:rsidRPr="003B499F">
        <w:rPr>
          <w:rStyle w:val="Ppogrubienie"/>
        </w:rPr>
        <w:t> </w:t>
      </w:r>
      <w:r w:rsidR="007931C6" w:rsidRPr="003B499F">
        <w:rPr>
          <w:rStyle w:val="Ppogrubienie"/>
        </w:rPr>
        <w:t>1</w:t>
      </w:r>
      <w:r w:rsidR="00CB7458">
        <w:rPr>
          <w:rStyle w:val="Ppogrubienie"/>
        </w:rPr>
        <w:t>7</w:t>
      </w:r>
      <w:r w:rsidRPr="003B499F">
        <w:rPr>
          <w:rStyle w:val="Ppogrubienie"/>
        </w:rPr>
        <w:t>.</w:t>
      </w:r>
      <w:r w:rsidRPr="0068305C">
        <w:t xml:space="preserve"> </w:t>
      </w:r>
      <w:r w:rsidR="00553F3E">
        <w:t>1.</w:t>
      </w:r>
      <w:r w:rsidR="00506179">
        <w:t xml:space="preserve"> </w:t>
      </w:r>
      <w:r w:rsidR="00083B50" w:rsidRPr="00083B50">
        <w:t xml:space="preserve">Zbycie nieruchomości </w:t>
      </w:r>
      <w:r w:rsidR="00083B50">
        <w:t xml:space="preserve">następuje z zastrzeżeniem prawa odkupu. </w:t>
      </w:r>
    </w:p>
    <w:p w:rsidR="009E43CD" w:rsidRDefault="00083B50" w:rsidP="00DE1A6E">
      <w:pPr>
        <w:pStyle w:val="USTustnpkodeksu"/>
      </w:pPr>
      <w:r>
        <w:t xml:space="preserve">2. </w:t>
      </w:r>
      <w:r w:rsidR="000B3033" w:rsidRPr="000B3033">
        <w:t xml:space="preserve">Umowa </w:t>
      </w:r>
      <w:r w:rsidR="000C225C">
        <w:t>zbycia nieruchomości</w:t>
      </w:r>
      <w:r w:rsidR="007D2B85">
        <w:t xml:space="preserve"> </w:t>
      </w:r>
      <w:r w:rsidR="000B3033">
        <w:t>wskazuje, że w</w:t>
      </w:r>
      <w:r w:rsidR="00DE1A6E">
        <w:t xml:space="preserve">ykonanie </w:t>
      </w:r>
      <w:r w:rsidR="0038544F">
        <w:t xml:space="preserve">przez gminę </w:t>
      </w:r>
      <w:r w:rsidR="0068305C">
        <w:t>praw</w:t>
      </w:r>
      <w:r w:rsidR="00DE1A6E">
        <w:t>a</w:t>
      </w:r>
      <w:r w:rsidR="0068305C">
        <w:t xml:space="preserve"> odkupu</w:t>
      </w:r>
      <w:r w:rsidR="00DE1A6E">
        <w:t xml:space="preserve"> może nastąpić</w:t>
      </w:r>
      <w:r w:rsidR="00CF2005">
        <w:t xml:space="preserve"> </w:t>
      </w:r>
      <w:r w:rsidR="00CF2005" w:rsidRPr="0068305C">
        <w:t>w</w:t>
      </w:r>
      <w:r w:rsidR="00CF2005">
        <w:t> </w:t>
      </w:r>
      <w:r w:rsidR="0068305C" w:rsidRPr="0068305C">
        <w:t>przypadku</w:t>
      </w:r>
      <w:r w:rsidR="009E43CD">
        <w:t>:</w:t>
      </w:r>
    </w:p>
    <w:p w:rsidR="009E43CD" w:rsidRDefault="009E43CD" w:rsidP="009E43CD">
      <w:pPr>
        <w:pStyle w:val="PKTpunkt"/>
      </w:pPr>
      <w:r>
        <w:t>1)</w:t>
      </w:r>
      <w:r>
        <w:tab/>
      </w:r>
      <w:r w:rsidR="00974E7B">
        <w:t xml:space="preserve">niewykorzystania tej nieruchomości do realizacji inwestycji mieszkaniowej albo </w:t>
      </w:r>
      <w:r w:rsidR="000E0462">
        <w:t xml:space="preserve">niezakończenia inwestycji mieszkaniowej </w:t>
      </w:r>
      <w:r w:rsidR="00DD203B">
        <w:t xml:space="preserve">realizowanej z wykorzystaniem tej nieruchomości </w:t>
      </w:r>
      <w:r w:rsidR="00DD1E1C">
        <w:t xml:space="preserve">w terminie, o którym mowa w art. </w:t>
      </w:r>
      <w:r w:rsidR="009004AF">
        <w:t>1</w:t>
      </w:r>
      <w:r w:rsidR="00B811A0">
        <w:t>4</w:t>
      </w:r>
      <w:r w:rsidR="0068782F">
        <w:t xml:space="preserve"> ust. 1 albo 2</w:t>
      </w:r>
      <w:r w:rsidR="001053FA">
        <w:t>;</w:t>
      </w:r>
      <w:r w:rsidR="00EE6F09">
        <w:t xml:space="preserve"> </w:t>
      </w:r>
    </w:p>
    <w:p w:rsidR="00A82CC3" w:rsidRDefault="009E43CD" w:rsidP="00A82CC3">
      <w:pPr>
        <w:pStyle w:val="PKTpunkt"/>
      </w:pPr>
      <w:r>
        <w:t>2)</w:t>
      </w:r>
      <w:r>
        <w:tab/>
      </w:r>
      <w:r w:rsidR="00820B2E">
        <w:t>niespełnienia</w:t>
      </w:r>
      <w:r w:rsidR="00820B2E" w:rsidRPr="0068305C">
        <w:t xml:space="preserve"> </w:t>
      </w:r>
      <w:r w:rsidR="0033645B">
        <w:t>wymagań</w:t>
      </w:r>
      <w:r w:rsidR="00FE2B21">
        <w:t xml:space="preserve"> okreś</w:t>
      </w:r>
      <w:r w:rsidR="007931C6">
        <w:t>lonych przez radę gminy na podstawie</w:t>
      </w:r>
      <w:r w:rsidR="00506179">
        <w:t xml:space="preserve"> art. </w:t>
      </w:r>
      <w:r w:rsidR="009004AF">
        <w:t>1</w:t>
      </w:r>
      <w:r w:rsidR="00B811A0">
        <w:t>1</w:t>
      </w:r>
      <w:r w:rsidR="001C707E">
        <w:t xml:space="preserve"> </w:t>
      </w:r>
      <w:r w:rsidR="006873F7">
        <w:t xml:space="preserve">ust. 4 </w:t>
      </w:r>
      <w:r w:rsidR="00506179">
        <w:t>pkt </w:t>
      </w:r>
      <w:r w:rsidR="00036AFF">
        <w:t>1</w:t>
      </w:r>
      <w:r w:rsidR="00506179">
        <w:t xml:space="preserve"> lit. </w:t>
      </w:r>
      <w:r w:rsidR="00820B2E">
        <w:t>a</w:t>
      </w:r>
      <w:r w:rsidR="0079741D">
        <w:t>.</w:t>
      </w:r>
      <w:r w:rsidR="00EE6F09">
        <w:t xml:space="preserve"> </w:t>
      </w:r>
    </w:p>
    <w:p w:rsidR="004D2962" w:rsidRDefault="00872C0B" w:rsidP="00CE27A4">
      <w:pPr>
        <w:pStyle w:val="USTustnpkodeksu"/>
      </w:pPr>
      <w:r>
        <w:t>3</w:t>
      </w:r>
      <w:r w:rsidR="000B3033">
        <w:t>. Umowa</w:t>
      </w:r>
      <w:r w:rsidR="000C225C">
        <w:t xml:space="preserve"> zbycia nieruchomości</w:t>
      </w:r>
      <w:r w:rsidR="000B3033">
        <w:t xml:space="preserve"> może </w:t>
      </w:r>
      <w:r w:rsidR="00F0244D">
        <w:t>wskazywać</w:t>
      </w:r>
      <w:r w:rsidR="006A1810">
        <w:t xml:space="preserve">, że prawo odkupu przysługuje gminie również w stosunku do części </w:t>
      </w:r>
      <w:r w:rsidR="00570E35">
        <w:t xml:space="preserve">zbytej </w:t>
      </w:r>
      <w:r w:rsidR="006A1810">
        <w:t xml:space="preserve">nieruchomości. </w:t>
      </w:r>
    </w:p>
    <w:p w:rsidR="00C75E11" w:rsidRPr="00C75E11" w:rsidRDefault="00872C0B" w:rsidP="007744C9">
      <w:pPr>
        <w:pStyle w:val="USTustnpkodeksu"/>
      </w:pPr>
      <w:r>
        <w:t>4</w:t>
      </w:r>
      <w:r w:rsidR="006A24D4">
        <w:t xml:space="preserve">. W zakresie nieuregulowanym </w:t>
      </w:r>
      <w:r w:rsidR="006A24D4" w:rsidRPr="006A24D4">
        <w:t>w ustaw</w:t>
      </w:r>
      <w:r w:rsidR="00371C37">
        <w:t>ie</w:t>
      </w:r>
      <w:r w:rsidR="006A24D4" w:rsidRPr="006A24D4">
        <w:t xml:space="preserve"> </w:t>
      </w:r>
      <w:r w:rsidR="006A24D4">
        <w:t xml:space="preserve">do prawa odkupu stosuje się przepisy </w:t>
      </w:r>
      <w:r w:rsidR="004D2962">
        <w:t xml:space="preserve">ustawy </w:t>
      </w:r>
      <w:r w:rsidR="004D2962" w:rsidRPr="004D2962">
        <w:t>z dnia 23 kwietnia 1964 r. – Kodeks cywilny</w:t>
      </w:r>
      <w:r w:rsidR="004D2962">
        <w:t xml:space="preserve"> (Dz. U. z </w:t>
      </w:r>
      <w:r w:rsidR="0082478B">
        <w:t xml:space="preserve">2020 </w:t>
      </w:r>
      <w:r w:rsidR="004D2962">
        <w:t xml:space="preserve">r. poz. </w:t>
      </w:r>
      <w:r w:rsidR="0082478B">
        <w:t>1740</w:t>
      </w:r>
      <w:r w:rsidR="00D606AA">
        <w:t xml:space="preserve"> i 2320</w:t>
      </w:r>
      <w:r w:rsidR="004D2962">
        <w:t>)</w:t>
      </w:r>
      <w:r w:rsidR="004D2962" w:rsidRPr="004D2962">
        <w:t>.</w:t>
      </w:r>
    </w:p>
    <w:p w:rsidR="00D04AD3" w:rsidRPr="004852A0" w:rsidRDefault="0065475E" w:rsidP="003B0DFA">
      <w:pPr>
        <w:pStyle w:val="ARTartustawynprozporzdzenia"/>
        <w:rPr>
          <w:bCs/>
        </w:rPr>
      </w:pPr>
      <w:r w:rsidRPr="002D3E87">
        <w:rPr>
          <w:rStyle w:val="Ppogrubienie"/>
        </w:rPr>
        <w:t xml:space="preserve">Art. </w:t>
      </w:r>
      <w:r w:rsidR="0034618E">
        <w:rPr>
          <w:rStyle w:val="Ppogrubienie"/>
        </w:rPr>
        <w:t>1</w:t>
      </w:r>
      <w:r w:rsidR="00B811A0">
        <w:rPr>
          <w:rStyle w:val="Ppogrubienie"/>
        </w:rPr>
        <w:t>8</w:t>
      </w:r>
      <w:r w:rsidRPr="002D3E87">
        <w:rPr>
          <w:rStyle w:val="Ppogrubienie"/>
        </w:rPr>
        <w:t>.</w:t>
      </w:r>
      <w:r w:rsidR="002D3E87">
        <w:rPr>
          <w:rStyle w:val="Ppogrubienie"/>
        </w:rPr>
        <w:t xml:space="preserve"> </w:t>
      </w:r>
      <w:r w:rsidR="004529E9" w:rsidRPr="00E0091B">
        <w:t>Warunkiem rozłożenia na raty ceny nieruchomości zbywanej z gminnego zasobu nieruchomości na rzecz spółdzielni mieszkaniowej jest realizacja inwestycji mieszkaniowej</w:t>
      </w:r>
      <w:r w:rsidR="008920B5">
        <w:t xml:space="preserve">, o której mowa w </w:t>
      </w:r>
      <w:r w:rsidR="003B0DFA">
        <w:t xml:space="preserve">art. 2 </w:t>
      </w:r>
      <w:r w:rsidR="004004FE">
        <w:t xml:space="preserve">ust. 1 </w:t>
      </w:r>
      <w:r w:rsidR="003B0DFA">
        <w:t xml:space="preserve">pkt 1 lub 2, </w:t>
      </w:r>
      <w:r w:rsidR="004529E9" w:rsidRPr="00E0091B">
        <w:t xml:space="preserve">w celu ustanowienia na rzecz członków </w:t>
      </w:r>
      <w:r w:rsidR="003B0DFA">
        <w:t xml:space="preserve">tej </w:t>
      </w:r>
      <w:r w:rsidR="004529E9" w:rsidRPr="00E0091B">
        <w:t>spółdzielni mieszkaniowej spółdzielczych lokatorskich praw do lokali mieszkalnych objętych tą inwestycją.</w:t>
      </w:r>
    </w:p>
    <w:p w:rsidR="00367379" w:rsidRDefault="004529E9" w:rsidP="00536DE4">
      <w:pPr>
        <w:pStyle w:val="ARTartustawynprozporzdzenia"/>
      </w:pPr>
      <w:r w:rsidRPr="00100865">
        <w:rPr>
          <w:rStyle w:val="Ppogrubienie"/>
        </w:rPr>
        <w:lastRenderedPageBreak/>
        <w:t xml:space="preserve">Art. </w:t>
      </w:r>
      <w:r w:rsidR="003150A9">
        <w:rPr>
          <w:rStyle w:val="Ppogrubienie"/>
        </w:rPr>
        <w:t>1</w:t>
      </w:r>
      <w:r w:rsidR="00B811A0">
        <w:rPr>
          <w:rStyle w:val="Ppogrubienie"/>
        </w:rPr>
        <w:t>9</w:t>
      </w:r>
      <w:r w:rsidRPr="00100865">
        <w:rPr>
          <w:rStyle w:val="Ppogrubienie"/>
        </w:rPr>
        <w:t>.</w:t>
      </w:r>
      <w:r>
        <w:t xml:space="preserve"> </w:t>
      </w:r>
      <w:r w:rsidR="00367379">
        <w:t xml:space="preserve">1. </w:t>
      </w:r>
      <w:r w:rsidR="00367379" w:rsidRPr="00367379">
        <w:t>Zawarcie umowy przeniesienia własności lokalu mieszkalnego objętego inwestycją mieszkaniową zrealizowaną z wykorzystaniem nieruchomości zbytej z gminnego zasobu nieruchomości, do którego członkowi spółdzielni mieszkaniowej przysługuje spółdzielcze lokatorskie prawo do lokalu mieszkalnego, następuje na zasadach określonych w art. 12 ustawy z dnia 15 grudnia 2000 r. o spółdzielniach mieszkaniowych.</w:t>
      </w:r>
    </w:p>
    <w:p w:rsidR="0065475E" w:rsidRDefault="00367379" w:rsidP="00367379">
      <w:pPr>
        <w:pStyle w:val="USTustnpkodeksu"/>
      </w:pPr>
      <w:r>
        <w:t xml:space="preserve">2. Zawarcie umowy, o której mowa w ust. 1, </w:t>
      </w:r>
      <w:r w:rsidR="00AF1E39">
        <w:t>następuje</w:t>
      </w:r>
      <w:r w:rsidR="0065475E" w:rsidRPr="0065475E">
        <w:t xml:space="preserve"> </w:t>
      </w:r>
      <w:r w:rsidR="004E47AE">
        <w:t xml:space="preserve">nie wcześniej </w:t>
      </w:r>
      <w:r w:rsidR="00D2369E">
        <w:t xml:space="preserve">niż po zapłacie </w:t>
      </w:r>
      <w:r w:rsidR="002D3F65">
        <w:t xml:space="preserve">przez spółdzielnię mieszkaniową </w:t>
      </w:r>
      <w:r w:rsidR="0065475E" w:rsidRPr="0065475E">
        <w:t>ceny nieruchomości</w:t>
      </w:r>
      <w:r w:rsidR="00A22EEE" w:rsidRPr="00A22EEE">
        <w:t xml:space="preserve"> </w:t>
      </w:r>
      <w:r w:rsidR="00A22EEE">
        <w:t>nabytej</w:t>
      </w:r>
      <w:r w:rsidR="00A22EEE" w:rsidRPr="00A22EEE">
        <w:t xml:space="preserve"> z gminnego zasobu nieruchomości</w:t>
      </w:r>
      <w:r w:rsidR="00A22EEE">
        <w:t xml:space="preserve"> </w:t>
      </w:r>
      <w:r w:rsidR="00522BFF">
        <w:t>w celu</w:t>
      </w:r>
      <w:r w:rsidR="00A22EEE" w:rsidRPr="00A22EEE">
        <w:t xml:space="preserve"> realizacji inwestycji mieszkaniowej</w:t>
      </w:r>
      <w:r w:rsidR="00D2369E">
        <w:t>.</w:t>
      </w:r>
    </w:p>
    <w:p w:rsidR="00CB404A" w:rsidRDefault="00633D93" w:rsidP="00536DE4">
      <w:pPr>
        <w:pStyle w:val="ARTartustawynprozporzdzenia"/>
      </w:pPr>
      <w:r w:rsidRPr="004D62A1">
        <w:rPr>
          <w:rStyle w:val="Ppogrubienie"/>
        </w:rPr>
        <w:t>Art</w:t>
      </w:r>
      <w:r w:rsidR="00E725D7" w:rsidRPr="004D62A1">
        <w:rPr>
          <w:rStyle w:val="Ppogrubienie"/>
        </w:rPr>
        <w:t xml:space="preserve">. </w:t>
      </w:r>
      <w:r w:rsidR="00B811A0">
        <w:rPr>
          <w:rStyle w:val="Ppogrubienie"/>
        </w:rPr>
        <w:t>20</w:t>
      </w:r>
      <w:r w:rsidR="00E725D7" w:rsidRPr="004D62A1">
        <w:rPr>
          <w:rStyle w:val="Ppogrubienie"/>
        </w:rPr>
        <w:t>.</w:t>
      </w:r>
      <w:r w:rsidR="00E725D7">
        <w:t xml:space="preserve"> </w:t>
      </w:r>
      <w:r w:rsidR="00B45F59">
        <w:t xml:space="preserve">1. </w:t>
      </w:r>
      <w:r w:rsidRPr="00633D93">
        <w:t>W przypadku wygaśnięcia spółdzielczego lokatorskiego prawa do lokalu mieszk</w:t>
      </w:r>
      <w:r w:rsidR="0084184F">
        <w:t xml:space="preserve">alnego </w:t>
      </w:r>
      <w:r w:rsidRPr="00633D93">
        <w:t>objętego inwe</w:t>
      </w:r>
      <w:r>
        <w:t>stycją mieszkaniową zrealizowaną</w:t>
      </w:r>
      <w:r w:rsidRPr="00633D93">
        <w:t xml:space="preserve"> </w:t>
      </w:r>
      <w:r>
        <w:t xml:space="preserve">z </w:t>
      </w:r>
      <w:r w:rsidRPr="00633D93">
        <w:t xml:space="preserve">wykorzystaniem nieruchomości zbytej </w:t>
      </w:r>
      <w:r>
        <w:t>z gminnego zasobu nieruchomości</w:t>
      </w:r>
      <w:r w:rsidR="00CB404A">
        <w:t>:</w:t>
      </w:r>
    </w:p>
    <w:p w:rsidR="00CB404A" w:rsidRDefault="00CB404A" w:rsidP="00536DE4">
      <w:pPr>
        <w:pStyle w:val="PKTpunkt"/>
      </w:pPr>
      <w:r>
        <w:t xml:space="preserve">1) </w:t>
      </w:r>
      <w:r>
        <w:tab/>
        <w:t>spółdzielnia mieszkaniowa</w:t>
      </w:r>
      <w:r w:rsidR="00E725D7">
        <w:t xml:space="preserve"> do dnia</w:t>
      </w:r>
      <w:r w:rsidR="00F71C76">
        <w:t xml:space="preserve"> zapłaty ceny</w:t>
      </w:r>
      <w:r>
        <w:t xml:space="preserve"> </w:t>
      </w:r>
      <w:r w:rsidR="00227286">
        <w:t xml:space="preserve">tej nieruchomości </w:t>
      </w:r>
      <w:r>
        <w:t xml:space="preserve">może ogłosić przetarg </w:t>
      </w:r>
      <w:r w:rsidRPr="00CB404A">
        <w:t xml:space="preserve">na ustanowienie spółdzielczego lokatorskiego prawa do </w:t>
      </w:r>
      <w:r>
        <w:t xml:space="preserve">tego </w:t>
      </w:r>
      <w:r w:rsidRPr="00CB404A">
        <w:t>lokalu</w:t>
      </w:r>
      <w:r w:rsidR="00E725D7">
        <w:t xml:space="preserve">, z zastrzeżeniem art. 15 ust. 2 ustawy </w:t>
      </w:r>
      <w:r w:rsidR="00E725D7" w:rsidRPr="00E725D7">
        <w:t>z dnia 15 grudnia 2000 r. o spółdzielniach mieszkaniowych</w:t>
      </w:r>
      <w:r>
        <w:t>;</w:t>
      </w:r>
    </w:p>
    <w:p w:rsidR="00633D93" w:rsidRDefault="00CB404A" w:rsidP="00536DE4">
      <w:pPr>
        <w:pStyle w:val="PKTpunkt"/>
      </w:pPr>
      <w:r>
        <w:t>2)</w:t>
      </w:r>
      <w:r w:rsidR="00633D93" w:rsidRPr="00633D93">
        <w:t xml:space="preserve"> </w:t>
      </w:r>
      <w:r>
        <w:tab/>
      </w:r>
      <w:r w:rsidR="00633D93">
        <w:t xml:space="preserve">termin na ogłoszenie przetargu, o którym mowa w art. 11 ust. 2 ustawy </w:t>
      </w:r>
      <w:r w:rsidR="00633D93" w:rsidRPr="00633D93">
        <w:t xml:space="preserve">z dnia 15 grudnia 2000 r. o spółdzielniach mieszkaniowych, </w:t>
      </w:r>
      <w:r w:rsidR="00633D93">
        <w:t xml:space="preserve">biegnie od dnia </w:t>
      </w:r>
      <w:r w:rsidR="00F71C76">
        <w:t>zapłaty ceny tej nieruchomości.</w:t>
      </w:r>
    </w:p>
    <w:p w:rsidR="00B45F59" w:rsidRDefault="00B45F59" w:rsidP="001829FA">
      <w:pPr>
        <w:pStyle w:val="USTustnpkodeksu"/>
      </w:pPr>
      <w:r>
        <w:t xml:space="preserve">2. </w:t>
      </w:r>
      <w:r w:rsidRPr="00B45F59">
        <w:t xml:space="preserve">W przypadku </w:t>
      </w:r>
      <w:r>
        <w:t>ogłoszenia przetargu, o którym</w:t>
      </w:r>
      <w:r w:rsidRPr="00B45F59">
        <w:t xml:space="preserve"> mowa w ust. 1 pkt 1, </w:t>
      </w:r>
      <w:r>
        <w:t xml:space="preserve">spółdzielnia mieszkaniowa </w:t>
      </w:r>
      <w:r w:rsidRPr="00B45F59">
        <w:t>zwraca osobie uprawnionej wniesiony wkład mieszkaniowy albo jego wniesioną część, zwaloryzowane według wartości rynkowej lokalu. W rozliczeniu tym nie uwzględnia się długu obciążającego członka spółdzielni mieszkaniowej z tytułu przypadającej na niego części zaciągniętego przez spółdzielnię mieszkaniową kredytu na sfinansowanie kosztów budowy danego lokalu wraz z odsetkami, o którym mowa w art. 10 ust. 2 ustawy z dnia 15 grudnia 2000 r. o spółdzielniach mieszkaniowych.</w:t>
      </w:r>
      <w:r>
        <w:t xml:space="preserve"> Przepisu art. 11 ust. 2 i 2</w:t>
      </w:r>
      <w:r w:rsidRPr="00536DE4">
        <w:rPr>
          <w:rStyle w:val="IGindeksgrny"/>
        </w:rPr>
        <w:t>1</w:t>
      </w:r>
      <w:r w:rsidRPr="00B45F59">
        <w:t xml:space="preserve"> ustawy z dnia 15 grudnia 2000 r. o spółdzielniach mieszkaniowych</w:t>
      </w:r>
      <w:r>
        <w:t xml:space="preserve"> nie stosuje się. </w:t>
      </w:r>
    </w:p>
    <w:p w:rsidR="00267154" w:rsidRDefault="00267154" w:rsidP="00882380">
      <w:pPr>
        <w:pStyle w:val="USTustnpkodeksu"/>
      </w:pPr>
      <w:r>
        <w:t>3. W</w:t>
      </w:r>
      <w:r w:rsidRPr="00267154">
        <w:t>kład mieszkaniowy</w:t>
      </w:r>
      <w:r w:rsidR="00FA1EBF">
        <w:t xml:space="preserve"> uzyskiwany od członka spółdzielni</w:t>
      </w:r>
      <w:r w:rsidR="00FA1EBF" w:rsidRPr="00FA1EBF">
        <w:t xml:space="preserve"> </w:t>
      </w:r>
      <w:r w:rsidR="00E746AB">
        <w:t xml:space="preserve">mieszkaniowej </w:t>
      </w:r>
      <w:r w:rsidR="00FA1EBF" w:rsidRPr="00FA1EBF">
        <w:t>obejmującego lokal mieszkalny</w:t>
      </w:r>
      <w:r w:rsidR="00FA1EBF">
        <w:t xml:space="preserve"> w wyniku rozstrzygnięcia przetargu, o którym mowa w ust. 1 pkt 1</w:t>
      </w:r>
      <w:r w:rsidRPr="00267154">
        <w:t xml:space="preserve">, nie może być </w:t>
      </w:r>
      <w:r w:rsidR="00FA1EBF">
        <w:t>niższy</w:t>
      </w:r>
      <w:r w:rsidR="00FA1EBF" w:rsidRPr="00267154">
        <w:t xml:space="preserve"> </w:t>
      </w:r>
      <w:r w:rsidRPr="00267154">
        <w:t>od</w:t>
      </w:r>
      <w:r w:rsidR="008D15B4">
        <w:t xml:space="preserve"> zwaloryzowanego wkładu mieszkaniowego </w:t>
      </w:r>
      <w:r w:rsidR="00E746AB" w:rsidRPr="008D15B4">
        <w:t>zwrac</w:t>
      </w:r>
      <w:r w:rsidR="00E746AB">
        <w:t xml:space="preserve">anego </w:t>
      </w:r>
      <w:r w:rsidR="008D15B4">
        <w:t>zgodnie z ust. 2</w:t>
      </w:r>
      <w:r w:rsidRPr="00267154">
        <w:t>.</w:t>
      </w:r>
    </w:p>
    <w:p w:rsidR="00267154" w:rsidRDefault="008D15B4" w:rsidP="00882380">
      <w:pPr>
        <w:pStyle w:val="USTustnpkodeksu"/>
      </w:pPr>
      <w:r>
        <w:t>4</w:t>
      </w:r>
      <w:r w:rsidR="00267154" w:rsidRPr="00267154">
        <w:t xml:space="preserve">. Roszczenie o </w:t>
      </w:r>
      <w:r>
        <w:t>zwrot</w:t>
      </w:r>
      <w:r w:rsidR="00267154" w:rsidRPr="00267154">
        <w:t xml:space="preserve"> wkładu mieszkaniowego albo jego wniesionej części staje się wymagalne z dniem opróżnienia lokalu mieszkalnego, do którego </w:t>
      </w:r>
      <w:r w:rsidR="0023143B" w:rsidRPr="0023143B">
        <w:t>spółdzielcze</w:t>
      </w:r>
      <w:r w:rsidR="00267154" w:rsidRPr="00267154">
        <w:t xml:space="preserve"> lokatorskie prawo wygasło.</w:t>
      </w:r>
    </w:p>
    <w:p w:rsidR="002129EF" w:rsidRPr="00097C31" w:rsidRDefault="00DE4150" w:rsidP="00097C31">
      <w:pPr>
        <w:pStyle w:val="ARTartustawynprozporzdzenia"/>
      </w:pPr>
      <w:r w:rsidRPr="00097C31">
        <w:rPr>
          <w:rStyle w:val="Ppogrubienie"/>
        </w:rPr>
        <w:lastRenderedPageBreak/>
        <w:t>Art.</w:t>
      </w:r>
      <w:r w:rsidR="00CF2005" w:rsidRPr="00097C31">
        <w:rPr>
          <w:rStyle w:val="Ppogrubienie"/>
        </w:rPr>
        <w:t> </w:t>
      </w:r>
      <w:r w:rsidR="0034618E">
        <w:rPr>
          <w:rStyle w:val="Ppogrubienie"/>
        </w:rPr>
        <w:t>2</w:t>
      </w:r>
      <w:r w:rsidR="00B811A0">
        <w:rPr>
          <w:rStyle w:val="Ppogrubienie"/>
        </w:rPr>
        <w:t>1</w:t>
      </w:r>
      <w:r w:rsidR="004C6AAC" w:rsidRPr="00097C31">
        <w:rPr>
          <w:rStyle w:val="Ppogrubienie"/>
        </w:rPr>
        <w:t>.</w:t>
      </w:r>
      <w:r w:rsidR="004C6AAC" w:rsidRPr="00097C31">
        <w:t xml:space="preserve"> 1. </w:t>
      </w:r>
      <w:r w:rsidR="008A7660">
        <w:t>W przypadku wyraż</w:t>
      </w:r>
      <w:r w:rsidR="00CB0447">
        <w:t>enia</w:t>
      </w:r>
      <w:r w:rsidR="008A7660">
        <w:t xml:space="preserve"> na podstawie </w:t>
      </w:r>
      <w:r w:rsidR="008A7660" w:rsidRPr="008A7660">
        <w:t>art. 1</w:t>
      </w:r>
      <w:r w:rsidR="00B811A0">
        <w:t>1</w:t>
      </w:r>
      <w:r w:rsidR="008A7660" w:rsidRPr="008A7660">
        <w:t xml:space="preserve"> ust. 3 pkt 3</w:t>
      </w:r>
      <w:r w:rsidR="008A7660">
        <w:t xml:space="preserve"> zgody na udziel</w:t>
      </w:r>
      <w:r w:rsidR="00753E47">
        <w:t>e</w:t>
      </w:r>
      <w:r w:rsidR="008A7660">
        <w:t>nie bonifikaty</w:t>
      </w:r>
      <w:r w:rsidR="001E0434">
        <w:t>,</w:t>
      </w:r>
      <w:r w:rsidR="008A7660">
        <w:t xml:space="preserve"> w</w:t>
      </w:r>
      <w:r w:rsidR="008A7660" w:rsidRPr="00097C31">
        <w:t xml:space="preserve">łaściciel </w:t>
      </w:r>
      <w:r w:rsidR="006F2DDA" w:rsidRPr="00097C31">
        <w:t xml:space="preserve">lokalu mieszkalnego </w:t>
      </w:r>
      <w:r w:rsidR="0018584C" w:rsidRPr="00097C31">
        <w:t>albo</w:t>
      </w:r>
      <w:r w:rsidR="006F2DDA" w:rsidRPr="00097C31">
        <w:t xml:space="preserve"> </w:t>
      </w:r>
      <w:r w:rsidR="00157AE9" w:rsidRPr="00097C31">
        <w:t>budynku mieszkalnego jednorodzinnego</w:t>
      </w:r>
      <w:r w:rsidR="004C556E" w:rsidRPr="00097C31">
        <w:t>,</w:t>
      </w:r>
      <w:r w:rsidR="00013687" w:rsidRPr="00097C31">
        <w:t xml:space="preserve"> </w:t>
      </w:r>
      <w:r w:rsidR="00D354F4">
        <w:t>w którym ni</w:t>
      </w:r>
      <w:r w:rsidR="00A66628">
        <w:t xml:space="preserve">e </w:t>
      </w:r>
      <w:r w:rsidR="004806F1" w:rsidRPr="004806F1">
        <w:t>wyodrębniono</w:t>
      </w:r>
      <w:r w:rsidR="004806F1" w:rsidRPr="004806F1" w:rsidDel="004806F1">
        <w:t xml:space="preserve"> </w:t>
      </w:r>
      <w:r w:rsidR="00A66628">
        <w:t>lokalu</w:t>
      </w:r>
      <w:r w:rsidR="00D354F4">
        <w:t xml:space="preserve">, </w:t>
      </w:r>
      <w:r w:rsidR="00F75308" w:rsidRPr="00097C31">
        <w:t xml:space="preserve">objętego inwestycją mieszkaniową </w:t>
      </w:r>
      <w:r w:rsidR="006E05D5">
        <w:t xml:space="preserve">zrealizowaną z wykorzystaniem nieruchomości, </w:t>
      </w:r>
      <w:r w:rsidR="006E05D5" w:rsidRPr="006E05D5">
        <w:t xml:space="preserve">której dotyczy </w:t>
      </w:r>
      <w:r w:rsidR="008A7660">
        <w:t xml:space="preserve">ta </w:t>
      </w:r>
      <w:r w:rsidR="006E05D5" w:rsidRPr="006E05D5">
        <w:t>zgo</w:t>
      </w:r>
      <w:r w:rsidR="009004AF">
        <w:t>da</w:t>
      </w:r>
      <w:r w:rsidR="005B7448">
        <w:t>,</w:t>
      </w:r>
      <w:r w:rsidR="009004AF">
        <w:t xml:space="preserve"> </w:t>
      </w:r>
      <w:r w:rsidR="00013687" w:rsidRPr="00097C31">
        <w:t xml:space="preserve">może </w:t>
      </w:r>
      <w:r w:rsidR="002B7AAB" w:rsidRPr="00097C31">
        <w:t xml:space="preserve">wystąpić </w:t>
      </w:r>
      <w:r w:rsidR="001E0434" w:rsidRPr="001E0434">
        <w:t xml:space="preserve">do organu wykonawczego gminy </w:t>
      </w:r>
      <w:r w:rsidR="00213E1C" w:rsidRPr="00213E1C">
        <w:t xml:space="preserve">z wnioskiem </w:t>
      </w:r>
      <w:r w:rsidR="001E0434" w:rsidRPr="001E0434">
        <w:t xml:space="preserve">o udzielenie </w:t>
      </w:r>
      <w:r w:rsidR="001E0434">
        <w:t xml:space="preserve">bonifikaty </w:t>
      </w:r>
      <w:r w:rsidR="00013687" w:rsidRPr="00097C31">
        <w:t xml:space="preserve">po upływie </w:t>
      </w:r>
      <w:r w:rsidR="00FD3B97">
        <w:t xml:space="preserve">co najmniej </w:t>
      </w:r>
      <w:r w:rsidR="00697FC0" w:rsidRPr="00097C31">
        <w:t>2/</w:t>
      </w:r>
      <w:r w:rsidR="00CF2005" w:rsidRPr="00097C31">
        <w:t>3 </w:t>
      </w:r>
      <w:r w:rsidR="00697FC0" w:rsidRPr="00097C31">
        <w:t>okresu</w:t>
      </w:r>
      <w:r w:rsidR="0018779A" w:rsidRPr="00097C31">
        <w:t xml:space="preserve"> spłaty</w:t>
      </w:r>
      <w:r w:rsidR="00697FC0" w:rsidRPr="00097C31">
        <w:t xml:space="preserve"> ceny </w:t>
      </w:r>
      <w:r w:rsidR="006E05D5">
        <w:t xml:space="preserve">tej </w:t>
      </w:r>
      <w:r w:rsidR="00697FC0" w:rsidRPr="00097C31">
        <w:t>nieruchomości</w:t>
      </w:r>
      <w:r w:rsidR="00CF2005" w:rsidRPr="00097C31">
        <w:t xml:space="preserve"> i </w:t>
      </w:r>
      <w:r w:rsidR="00E833B7" w:rsidRPr="00097C31">
        <w:t xml:space="preserve">spłacie </w:t>
      </w:r>
      <w:r w:rsidR="00FD3B97">
        <w:t xml:space="preserve">co najmniej </w:t>
      </w:r>
      <w:r w:rsidR="00E833B7" w:rsidRPr="00097C31">
        <w:t>2/</w:t>
      </w:r>
      <w:r w:rsidR="00CF2005" w:rsidRPr="00097C31">
        <w:t>3 </w:t>
      </w:r>
      <w:r w:rsidR="002052D1">
        <w:t xml:space="preserve">ceny nieruchomości </w:t>
      </w:r>
      <w:r w:rsidR="006F2DDA" w:rsidRPr="00097C31">
        <w:t xml:space="preserve">przypadającej na właściciela </w:t>
      </w:r>
      <w:r w:rsidR="00B15C14" w:rsidRPr="00097C31">
        <w:t>tego lokalu albo budynku</w:t>
      </w:r>
      <w:r w:rsidR="00013687" w:rsidRPr="00097C31">
        <w:t>.</w:t>
      </w:r>
    </w:p>
    <w:p w:rsidR="00B15C14" w:rsidRPr="007A0173" w:rsidRDefault="00B15C14" w:rsidP="007A0173">
      <w:pPr>
        <w:pStyle w:val="USTustnpkodeksu"/>
      </w:pPr>
      <w:r w:rsidRPr="007A0173">
        <w:t>2. Właściciel lokalu mieszkalnego albo budynku mieszkalnego jednorodzinnego, o których mowa w ust. 1, może wystąpić do organu wykonawczego gminy z wnioskiem o udzielenie bonifikaty przed upływem okresu, o którym mowa w ust. 1, jeżeli:</w:t>
      </w:r>
    </w:p>
    <w:p w:rsidR="00B15C14" w:rsidRPr="00B15C14" w:rsidRDefault="00B15C14" w:rsidP="00C5399C">
      <w:pPr>
        <w:pStyle w:val="PKTpunkt"/>
      </w:pPr>
      <w:r w:rsidRPr="00B15C14">
        <w:t>1)</w:t>
      </w:r>
      <w:r w:rsidRPr="00B15C14">
        <w:tab/>
        <w:t>od dnia zakończenia inwestycji mieszkaniowej upłynęło co najmniej 5 lat;</w:t>
      </w:r>
    </w:p>
    <w:p w:rsidR="00B15C14" w:rsidRPr="00B15C14" w:rsidRDefault="00B15C14" w:rsidP="00C5399C">
      <w:pPr>
        <w:pStyle w:val="PKTpunkt"/>
      </w:pPr>
      <w:r w:rsidRPr="00B15C14">
        <w:t>2)</w:t>
      </w:r>
      <w:r w:rsidRPr="00B15C14">
        <w:tab/>
        <w:t>należności przypadające na właściciela tego lokalu albo budynku z tytułu rozłożenia ceny nieruchomości na raty</w:t>
      </w:r>
      <w:r w:rsidR="00AF2EE6">
        <w:t xml:space="preserve"> były spłacane terminowo</w:t>
      </w:r>
      <w:r w:rsidRPr="00B15C14">
        <w:t>;</w:t>
      </w:r>
    </w:p>
    <w:p w:rsidR="00B15C14" w:rsidRPr="00E75BAD" w:rsidRDefault="00B15C14" w:rsidP="00C5399C">
      <w:pPr>
        <w:pStyle w:val="PKTpunkt"/>
      </w:pPr>
      <w:r w:rsidRPr="00B15C14">
        <w:t>3)</w:t>
      </w:r>
      <w:r w:rsidRPr="00B15C14">
        <w:tab/>
        <w:t xml:space="preserve">uiścił różnicę pomiędzy sumą spłaconych przez właściciela tego lokalu albo budynku należności z tytułu rozłożenia ceny nieruchomości na raty a kwotą odpowiadającą 2/3 ceny </w:t>
      </w:r>
      <w:r w:rsidR="00CB15E5">
        <w:t xml:space="preserve">tej nieruchomości </w:t>
      </w:r>
      <w:r w:rsidRPr="00B15C14">
        <w:t>przypadającej na właściciela tego lokalu albo budynku.</w:t>
      </w:r>
    </w:p>
    <w:p w:rsidR="005B3547" w:rsidRPr="00E75BAD" w:rsidRDefault="00C5399C" w:rsidP="003B499F">
      <w:pPr>
        <w:pStyle w:val="USTustnpkodeksu"/>
        <w:keepNext/>
      </w:pPr>
      <w:r>
        <w:t>3</w:t>
      </w:r>
      <w:r w:rsidR="00013687" w:rsidRPr="00E75BAD">
        <w:t>. Organ wykonawczy gminy udziela bonifikaty</w:t>
      </w:r>
      <w:r w:rsidR="002B7AAB" w:rsidRPr="00E75BAD">
        <w:t>,</w:t>
      </w:r>
      <w:r w:rsidR="00157AE9" w:rsidRPr="00E75BAD">
        <w:t xml:space="preserve"> jeżeli</w:t>
      </w:r>
      <w:r w:rsidR="005B3547" w:rsidRPr="00E75BAD">
        <w:t>:</w:t>
      </w:r>
    </w:p>
    <w:p w:rsidR="002C7C1E" w:rsidRDefault="005B3547" w:rsidP="00C5399C">
      <w:pPr>
        <w:pStyle w:val="PKTpunkt"/>
      </w:pPr>
      <w:r>
        <w:t>1)</w:t>
      </w:r>
      <w:r w:rsidR="00AB430E">
        <w:tab/>
      </w:r>
      <w:r w:rsidR="00AE032D">
        <w:t>inwestycja mieszkaniowa została zakońc</w:t>
      </w:r>
      <w:r w:rsidR="00314293">
        <w:t>zona</w:t>
      </w:r>
      <w:r w:rsidR="00024234">
        <w:t xml:space="preserve"> przez członków kooperatywy mieszkaniowej</w:t>
      </w:r>
      <w:r w:rsidR="00314293">
        <w:t xml:space="preserve"> </w:t>
      </w:r>
      <w:r w:rsidR="008628D7">
        <w:t xml:space="preserve">albo spółdzielnię mieszkaniową </w:t>
      </w:r>
      <w:r w:rsidR="00314293">
        <w:t xml:space="preserve">przed upływem </w:t>
      </w:r>
      <w:r w:rsidR="00CF2005">
        <w:t>5 </w:t>
      </w:r>
      <w:r w:rsidR="00314293">
        <w:t>lat od dnia</w:t>
      </w:r>
      <w:r w:rsidR="00AE032D">
        <w:t xml:space="preserve"> </w:t>
      </w:r>
      <w:r w:rsidR="007754C9">
        <w:t xml:space="preserve">zbycia </w:t>
      </w:r>
      <w:r w:rsidR="0002748D">
        <w:t>nieruchomości</w:t>
      </w:r>
      <w:r w:rsidR="00AE032D">
        <w:t>;</w:t>
      </w:r>
    </w:p>
    <w:p w:rsidR="00DE746F" w:rsidRDefault="00DE746F" w:rsidP="008D6B06">
      <w:pPr>
        <w:pStyle w:val="PKTpunkt"/>
      </w:pPr>
      <w:r>
        <w:t>2)</w:t>
      </w:r>
      <w:r>
        <w:tab/>
      </w:r>
      <w:r w:rsidR="000C331A" w:rsidRPr="000C331A">
        <w:t xml:space="preserve">zostały </w:t>
      </w:r>
      <w:r>
        <w:t xml:space="preserve">spełnione wymagania </w:t>
      </w:r>
      <w:r w:rsidR="00BA38D0" w:rsidRPr="00BA38D0">
        <w:t>określon</w:t>
      </w:r>
      <w:r w:rsidR="00BA38D0">
        <w:t>e</w:t>
      </w:r>
      <w:r w:rsidR="00506179" w:rsidRPr="00BA38D0">
        <w:t xml:space="preserve"> </w:t>
      </w:r>
      <w:r w:rsidR="006873F7">
        <w:t>przez radę gminy</w:t>
      </w:r>
      <w:r w:rsidR="00BA38D0" w:rsidRPr="00BA38D0">
        <w:t xml:space="preserve"> na podstawie</w:t>
      </w:r>
      <w:r w:rsidR="00506179">
        <w:t xml:space="preserve"> art. </w:t>
      </w:r>
      <w:r w:rsidR="009004AF">
        <w:t>1</w:t>
      </w:r>
      <w:r w:rsidR="00B811A0">
        <w:t>1</w:t>
      </w:r>
      <w:r w:rsidR="00DF062D">
        <w:t xml:space="preserve"> </w:t>
      </w:r>
      <w:r w:rsidR="006873F7">
        <w:t xml:space="preserve">ust. 4 </w:t>
      </w:r>
      <w:r w:rsidR="00506179">
        <w:t>pkt </w:t>
      </w:r>
      <w:r w:rsidR="00036AFF">
        <w:t>1</w:t>
      </w:r>
      <w:r w:rsidR="00157D52">
        <w:t xml:space="preserve"> li</w:t>
      </w:r>
      <w:r w:rsidR="007754C9">
        <w:t>t</w:t>
      </w:r>
      <w:r w:rsidR="00157D52">
        <w:t>. a</w:t>
      </w:r>
      <w:r>
        <w:t>;</w:t>
      </w:r>
    </w:p>
    <w:p w:rsidR="004C6AAC" w:rsidRDefault="00FE2BF6" w:rsidP="003B499F">
      <w:pPr>
        <w:pStyle w:val="PKTpunkt"/>
        <w:keepNext/>
      </w:pPr>
      <w:r>
        <w:t>3</w:t>
      </w:r>
      <w:r w:rsidR="005B3547">
        <w:t>)</w:t>
      </w:r>
      <w:r w:rsidR="00157AE9">
        <w:t xml:space="preserve"> </w:t>
      </w:r>
      <w:r w:rsidR="00242FBD">
        <w:tab/>
      </w:r>
      <w:r w:rsidR="00DC4917">
        <w:t xml:space="preserve">do dnia </w:t>
      </w:r>
      <w:r w:rsidR="00EE072C">
        <w:t>złożenia wniosku</w:t>
      </w:r>
      <w:r w:rsidR="00295E6D">
        <w:t>,</w:t>
      </w:r>
      <w:r w:rsidR="00CF2005">
        <w:t xml:space="preserve"> o </w:t>
      </w:r>
      <w:r w:rsidR="00295E6D">
        <w:t>któr</w:t>
      </w:r>
      <w:r w:rsidR="00EE072C">
        <w:t xml:space="preserve">ym </w:t>
      </w:r>
      <w:r w:rsidR="00295E6D">
        <w:t>mowa</w:t>
      </w:r>
      <w:r w:rsidR="00506179">
        <w:t xml:space="preserve"> w ust. </w:t>
      </w:r>
      <w:r w:rsidR="00EE072C">
        <w:t>1</w:t>
      </w:r>
      <w:r w:rsidR="00CB15E5">
        <w:t xml:space="preserve"> albo 2</w:t>
      </w:r>
      <w:r w:rsidR="00157AE9">
        <w:t>:</w:t>
      </w:r>
    </w:p>
    <w:p w:rsidR="004C6AAC" w:rsidRDefault="005B3547" w:rsidP="00A5278B">
      <w:pPr>
        <w:pStyle w:val="LITlitera"/>
      </w:pPr>
      <w:r>
        <w:t>a</w:t>
      </w:r>
      <w:r w:rsidR="00A630B4">
        <w:t>)</w:t>
      </w:r>
      <w:r w:rsidR="00D24CE6">
        <w:tab/>
      </w:r>
      <w:r w:rsidR="004C6AAC">
        <w:t xml:space="preserve">nieruchomość </w:t>
      </w:r>
      <w:r w:rsidR="00DE4150">
        <w:t xml:space="preserve">gruntowa nie </w:t>
      </w:r>
      <w:r w:rsidR="00157AE9">
        <w:t>była</w:t>
      </w:r>
      <w:r w:rsidR="00DE4150">
        <w:t xml:space="preserve"> wykorzystywana</w:t>
      </w:r>
      <w:r w:rsidR="00CE612D">
        <w:t xml:space="preserve"> d</w:t>
      </w:r>
      <w:r w:rsidR="004C6AAC">
        <w:t xml:space="preserve">o prowadzenia działalności </w:t>
      </w:r>
      <w:r w:rsidR="00A5278B" w:rsidRPr="00A5278B">
        <w:t>gospodarczej,</w:t>
      </w:r>
    </w:p>
    <w:p w:rsidR="008135A2" w:rsidRDefault="005B3547" w:rsidP="00216A30">
      <w:pPr>
        <w:pStyle w:val="LITlitera"/>
      </w:pPr>
      <w:r>
        <w:t>b</w:t>
      </w:r>
      <w:r w:rsidR="00A630B4">
        <w:t>)</w:t>
      </w:r>
      <w:r w:rsidR="00D24CE6">
        <w:tab/>
      </w:r>
      <w:r w:rsidR="004C6AAC">
        <w:t>w</w:t>
      </w:r>
      <w:r w:rsidR="008135A2">
        <w:t xml:space="preserve"> budynku </w:t>
      </w:r>
      <w:r w:rsidR="00FA1A4A">
        <w:t>objętym inwestycją</w:t>
      </w:r>
      <w:r w:rsidR="007E45AF">
        <w:t xml:space="preserve"> mieszkaniową</w:t>
      </w:r>
      <w:r w:rsidR="00325C4B">
        <w:t xml:space="preserve"> </w:t>
      </w:r>
      <w:r w:rsidR="00502302" w:rsidRPr="00502302">
        <w:t>zrealizowaną</w:t>
      </w:r>
      <w:r w:rsidR="00502302">
        <w:t xml:space="preserve"> z wykorzystaniem nieruchomości </w:t>
      </w:r>
      <w:r w:rsidR="007E45AF">
        <w:t xml:space="preserve">nie </w:t>
      </w:r>
      <w:r w:rsidR="009A7170">
        <w:t>wyodrębni</w:t>
      </w:r>
      <w:r w:rsidR="00157AE9">
        <w:t>ono</w:t>
      </w:r>
      <w:r w:rsidR="008135A2">
        <w:t xml:space="preserve"> innych lokali niż lokale mieszkalne</w:t>
      </w:r>
      <w:r w:rsidR="003E162F">
        <w:t>,</w:t>
      </w:r>
    </w:p>
    <w:p w:rsidR="00F3536A" w:rsidRDefault="005B3547" w:rsidP="00216A30">
      <w:pPr>
        <w:pStyle w:val="LITlitera"/>
      </w:pPr>
      <w:r>
        <w:t>c</w:t>
      </w:r>
      <w:r w:rsidR="00325C4B">
        <w:t>)</w:t>
      </w:r>
      <w:r w:rsidR="00325C4B">
        <w:tab/>
      </w:r>
      <w:r w:rsidR="00F3536A">
        <w:t>nie dokon</w:t>
      </w:r>
      <w:r w:rsidR="00157AE9">
        <w:t>ano</w:t>
      </w:r>
      <w:r w:rsidR="00F3536A">
        <w:t xml:space="preserve"> </w:t>
      </w:r>
      <w:r w:rsidR="00F3536A" w:rsidRPr="00F3536A">
        <w:t xml:space="preserve">zmiany sposobu użytkowania </w:t>
      </w:r>
      <w:r w:rsidR="00EC4F00">
        <w:t xml:space="preserve">lokalu mieszkalnego </w:t>
      </w:r>
      <w:r w:rsidR="000C331A">
        <w:t xml:space="preserve">albo </w:t>
      </w:r>
      <w:r w:rsidR="00DE4150">
        <w:t xml:space="preserve">budynku </w:t>
      </w:r>
      <w:r w:rsidR="00EC4F00">
        <w:t>mieszkalnego jednorodzinnego</w:t>
      </w:r>
      <w:r w:rsidR="00713FED">
        <w:t>,</w:t>
      </w:r>
      <w:r w:rsidR="00CF2005">
        <w:t xml:space="preserve"> o </w:t>
      </w:r>
      <w:r w:rsidR="00713FED">
        <w:t>których mowa</w:t>
      </w:r>
      <w:r w:rsidR="00506179">
        <w:t xml:space="preserve"> w ust. </w:t>
      </w:r>
      <w:r w:rsidR="00713FED">
        <w:t>1,</w:t>
      </w:r>
      <w:r w:rsidR="00EC4F00">
        <w:t xml:space="preserve"> </w:t>
      </w:r>
      <w:r w:rsidR="00F3536A" w:rsidRPr="00F3536A">
        <w:t xml:space="preserve">lub </w:t>
      </w:r>
      <w:r w:rsidR="00DE4150">
        <w:t>ich</w:t>
      </w:r>
      <w:r w:rsidR="00F3536A" w:rsidRPr="00F3536A">
        <w:t xml:space="preserve"> części</w:t>
      </w:r>
      <w:r w:rsidR="00CF2005" w:rsidRPr="00F3536A">
        <w:t xml:space="preserve"> w</w:t>
      </w:r>
      <w:r w:rsidR="00CF2005">
        <w:t> </w:t>
      </w:r>
      <w:r w:rsidR="00F3536A" w:rsidRPr="00F3536A">
        <w:t>sposób uniemożliwiający zaspokajanie potrzeb mieszkaniowych</w:t>
      </w:r>
      <w:r w:rsidR="003E162F">
        <w:t>,</w:t>
      </w:r>
    </w:p>
    <w:p w:rsidR="00160DE2" w:rsidRDefault="005B3547" w:rsidP="00067271">
      <w:pPr>
        <w:pStyle w:val="LITlitera"/>
      </w:pPr>
      <w:r w:rsidRPr="00107194">
        <w:t>d</w:t>
      </w:r>
      <w:r w:rsidR="00325C4B" w:rsidRPr="00107194">
        <w:t>)</w:t>
      </w:r>
      <w:r w:rsidR="00325C4B" w:rsidRPr="00107194">
        <w:tab/>
      </w:r>
      <w:r w:rsidR="00DE4150" w:rsidRPr="00E1220C">
        <w:t xml:space="preserve">nie </w:t>
      </w:r>
      <w:r w:rsidR="006B0BC8" w:rsidRPr="00E1220C">
        <w:t>wynaj</w:t>
      </w:r>
      <w:r w:rsidR="00157AE9" w:rsidRPr="00E1220C">
        <w:t>ęto</w:t>
      </w:r>
      <w:r w:rsidR="006B0BC8" w:rsidRPr="00E1220C">
        <w:t xml:space="preserve"> </w:t>
      </w:r>
      <w:r w:rsidR="00EC4F00" w:rsidRPr="00E1220C">
        <w:t xml:space="preserve">lokalu mieszkalnego </w:t>
      </w:r>
      <w:r w:rsidR="00F75308" w:rsidRPr="00E1220C">
        <w:t xml:space="preserve">albo </w:t>
      </w:r>
      <w:r w:rsidR="00EC4F00" w:rsidRPr="00E1220C">
        <w:t>budynku mieszkalnego jednorodzinnego</w:t>
      </w:r>
      <w:r w:rsidR="00672B9C" w:rsidRPr="00E1220C">
        <w:t>,</w:t>
      </w:r>
      <w:r w:rsidR="00CF2005" w:rsidRPr="00E1220C">
        <w:t xml:space="preserve"> o </w:t>
      </w:r>
      <w:r w:rsidR="00713FED" w:rsidRPr="009375FB">
        <w:t>których mowa</w:t>
      </w:r>
      <w:r w:rsidR="00506179" w:rsidRPr="009375FB">
        <w:t xml:space="preserve"> w ust. </w:t>
      </w:r>
      <w:r w:rsidR="00713FED" w:rsidRPr="009375FB">
        <w:t>1,</w:t>
      </w:r>
      <w:r w:rsidR="00325C4B" w:rsidRPr="009375FB">
        <w:t xml:space="preserve"> </w:t>
      </w:r>
      <w:r w:rsidR="00DE4150" w:rsidRPr="009375FB">
        <w:t>lub ich części</w:t>
      </w:r>
      <w:r w:rsidR="007E23AF" w:rsidRPr="00C83341">
        <w:t>,</w:t>
      </w:r>
      <w:r w:rsidR="00CF2005" w:rsidRPr="00C83341">
        <w:t xml:space="preserve"> z </w:t>
      </w:r>
      <w:r w:rsidR="007E23AF" w:rsidRPr="00C83341">
        <w:t xml:space="preserve">wyjątkiem </w:t>
      </w:r>
      <w:r w:rsidR="00F83F32">
        <w:t>najmu</w:t>
      </w:r>
      <w:r w:rsidR="00F83F32" w:rsidRPr="00C83341">
        <w:t xml:space="preserve"> </w:t>
      </w:r>
      <w:r w:rsidR="007E23AF" w:rsidRPr="00C83341">
        <w:t xml:space="preserve">lokalu </w:t>
      </w:r>
      <w:r w:rsidR="00672B9C" w:rsidRPr="00C83341">
        <w:t xml:space="preserve">albo </w:t>
      </w:r>
      <w:r w:rsidR="00EC4F00" w:rsidRPr="00C83341">
        <w:t xml:space="preserve">budynku </w:t>
      </w:r>
      <w:r w:rsidR="000C748F" w:rsidRPr="00C83341">
        <w:t>gminie</w:t>
      </w:r>
      <w:r w:rsidR="00160DE2">
        <w:t>,</w:t>
      </w:r>
    </w:p>
    <w:p w:rsidR="00A84B47" w:rsidRDefault="00160DE2" w:rsidP="00067271">
      <w:pPr>
        <w:pStyle w:val="LITlitera"/>
      </w:pPr>
      <w:r>
        <w:lastRenderedPageBreak/>
        <w:t>e)</w:t>
      </w:r>
      <w:r>
        <w:tab/>
        <w:t xml:space="preserve">nie wydzierżawiono </w:t>
      </w:r>
      <w:r w:rsidRPr="00160DE2">
        <w:t>lokalu mieszkalnego albo budynku mieszkalnego jednorodzinnego, o których mowa w ust. 1,</w:t>
      </w:r>
      <w:r>
        <w:t xml:space="preserve"> </w:t>
      </w:r>
      <w:r w:rsidRPr="009375FB">
        <w:t>lub ich części</w:t>
      </w:r>
      <w:r>
        <w:t xml:space="preserve">, </w:t>
      </w:r>
      <w:r w:rsidRPr="00160DE2">
        <w:t xml:space="preserve">z wyjątkiem </w:t>
      </w:r>
      <w:r>
        <w:t xml:space="preserve">wydzierżawienia </w:t>
      </w:r>
      <w:r w:rsidRPr="00160DE2">
        <w:t>lokalu albo budynku</w:t>
      </w:r>
      <w:r w:rsidR="004565C0">
        <w:t xml:space="preserve"> społecznej agencji najmu, o której mowa w</w:t>
      </w:r>
      <w:r w:rsidR="00893DF0">
        <w:t xml:space="preserve"> </w:t>
      </w:r>
      <w:r w:rsidR="00893DF0" w:rsidRPr="00893DF0">
        <w:t>art. 22a ust. 1 ustawy z dnia 26 października 1995 r. o niektórych formach popierania budownictwa mieszkaniowego (Dz. U. z 2019 r. poz. 2195 oraz z 2021 r. poz. 11</w:t>
      </w:r>
      <w:r w:rsidR="002E23AF">
        <w:t>, 1177</w:t>
      </w:r>
      <w:r w:rsidR="00893DF0" w:rsidRPr="00893DF0">
        <w:t xml:space="preserve"> i </w:t>
      </w:r>
      <w:r w:rsidR="002E23AF">
        <w:t>1243</w:t>
      </w:r>
      <w:r w:rsidR="002E23AF" w:rsidRPr="00893DF0">
        <w:t>)</w:t>
      </w:r>
      <w:r w:rsidR="002E23AF">
        <w:t>,</w:t>
      </w:r>
    </w:p>
    <w:p w:rsidR="00FF6623" w:rsidRDefault="00A84B47" w:rsidP="00067271">
      <w:pPr>
        <w:pStyle w:val="LITlitera"/>
      </w:pPr>
      <w:r>
        <w:t>f)</w:t>
      </w:r>
      <w:r>
        <w:tab/>
      </w:r>
      <w:r w:rsidRPr="00A84B47">
        <w:t>nie użyczono lokalu mieszkalnego albo budynku mieszkalnego jednorodzinnego, o których mowa w ust. 1</w:t>
      </w:r>
      <w:r w:rsidR="003E162F">
        <w:t>.</w:t>
      </w:r>
    </w:p>
    <w:p w:rsidR="00794DA2" w:rsidRDefault="00207689" w:rsidP="00C52333">
      <w:pPr>
        <w:pStyle w:val="USTustnpkodeksu"/>
      </w:pPr>
      <w:r>
        <w:t xml:space="preserve">4. </w:t>
      </w:r>
      <w:r w:rsidR="00794DA2" w:rsidRPr="00794DA2">
        <w:t xml:space="preserve">Warunku udzielenia bonifikaty, o którym mowa w ust. 3 pkt 3 lit. a, nie stosuje się w przypadku, gdy właścicielem lokalu mieszkalnego albo budynku mieszkalnego jednorodzinnego, o których mowa w ust. 1, jest spółdzielnia mieszkaniowa, a nieruchomość gruntowa była </w:t>
      </w:r>
      <w:r w:rsidR="00794DA2">
        <w:t>wykorzystywana do zaspokajania</w:t>
      </w:r>
      <w:r w:rsidR="00794DA2" w:rsidRPr="00794DA2">
        <w:t xml:space="preserve"> potrzeb mieszkaniowych członków </w:t>
      </w:r>
      <w:r>
        <w:t xml:space="preserve">spółdzielni oraz </w:t>
      </w:r>
      <w:r w:rsidRPr="00207689">
        <w:t>osób z nimi zamieszkujących</w:t>
      </w:r>
      <w:r w:rsidR="00794DA2" w:rsidRPr="00794DA2">
        <w:t xml:space="preserve"> przez dostarczanie członkom lokali mieszkalnych lub </w:t>
      </w:r>
      <w:r>
        <w:t>budynków mieszkalnych</w:t>
      </w:r>
      <w:r w:rsidR="00794DA2" w:rsidRPr="00794DA2">
        <w:t xml:space="preserve"> jednorodzinnych, w których nie wyodrębniono lokalu</w:t>
      </w:r>
      <w:r>
        <w:t>,</w:t>
      </w:r>
      <w:r w:rsidR="00794DA2" w:rsidRPr="00794DA2">
        <w:t xml:space="preserve"> oraz zarządzanie tymi lokalami lub budynkami.</w:t>
      </w:r>
    </w:p>
    <w:p w:rsidR="00D2369E" w:rsidRDefault="00C52333" w:rsidP="00802D10">
      <w:pPr>
        <w:pStyle w:val="USTustnpkodeksu"/>
      </w:pPr>
      <w:r>
        <w:t>5</w:t>
      </w:r>
      <w:r w:rsidR="004007C6">
        <w:t xml:space="preserve">. </w:t>
      </w:r>
      <w:r w:rsidR="00202985">
        <w:t>W</w:t>
      </w:r>
      <w:r w:rsidR="00313C6F">
        <w:t>arunki</w:t>
      </w:r>
      <w:r w:rsidR="00202985">
        <w:t xml:space="preserve"> udzielania bonifikaty</w:t>
      </w:r>
      <w:r w:rsidR="00313C6F">
        <w:t>, o których mowa w ust. 1</w:t>
      </w:r>
      <w:r w:rsidR="00313C6F" w:rsidRPr="00313C6F">
        <w:t>–</w:t>
      </w:r>
      <w:r w:rsidR="00313C6F">
        <w:t xml:space="preserve">3, </w:t>
      </w:r>
      <w:r w:rsidR="00B72CA2">
        <w:t>dotyczą</w:t>
      </w:r>
      <w:r w:rsidR="004007C6">
        <w:t xml:space="preserve"> każdoczesnego właściciela </w:t>
      </w:r>
      <w:r w:rsidR="00B72CA2" w:rsidRPr="00B72CA2">
        <w:t>lokalu mieszkalnego albo budynku mieszkalnego jednorodzinnego</w:t>
      </w:r>
      <w:r w:rsidR="00FF2D0B" w:rsidRPr="00FF2D0B">
        <w:t>, o których mowa w ust. 1</w:t>
      </w:r>
      <w:r w:rsidR="00B72CA2">
        <w:t>.</w:t>
      </w:r>
    </w:p>
    <w:p w:rsidR="00D2369E" w:rsidRDefault="00CE1BFC" w:rsidP="00DC0E7C">
      <w:pPr>
        <w:pStyle w:val="ARTartustawynprozporzdzenia"/>
      </w:pPr>
      <w:r w:rsidRPr="00DC0E7C">
        <w:rPr>
          <w:rStyle w:val="Ppogrubienie"/>
        </w:rPr>
        <w:t>Art. 2</w:t>
      </w:r>
      <w:r w:rsidR="00B811A0">
        <w:rPr>
          <w:rStyle w:val="Ppogrubienie"/>
        </w:rPr>
        <w:t>2</w:t>
      </w:r>
      <w:r w:rsidRPr="00DC0E7C">
        <w:rPr>
          <w:rStyle w:val="Ppogrubienie"/>
        </w:rPr>
        <w:t>.</w:t>
      </w:r>
      <w:r>
        <w:t xml:space="preserve"> </w:t>
      </w:r>
      <w:r w:rsidR="00D2369E" w:rsidRPr="00D2369E">
        <w:t xml:space="preserve">W przypadku udzielenia </w:t>
      </w:r>
      <w:r w:rsidR="008B0CBD">
        <w:t xml:space="preserve">bonifikaty </w:t>
      </w:r>
      <w:r w:rsidR="00D2369E" w:rsidRPr="00D2369E">
        <w:t>spółdzielni mieszkaniow</w:t>
      </w:r>
      <w:r w:rsidR="008B0CBD">
        <w:t>ej</w:t>
      </w:r>
      <w:r w:rsidR="00D2369E" w:rsidRPr="00D2369E">
        <w:t xml:space="preserve">, w terminie 3 miesięcy od dnia </w:t>
      </w:r>
      <w:r w:rsidR="008B0CBD">
        <w:t xml:space="preserve">jej </w:t>
      </w:r>
      <w:r w:rsidR="00D2369E" w:rsidRPr="00D2369E">
        <w:t xml:space="preserve">udzielenia </w:t>
      </w:r>
      <w:r w:rsidR="008B0CBD">
        <w:t xml:space="preserve">spółdzielnia </w:t>
      </w:r>
      <w:r w:rsidR="00D2369E" w:rsidRPr="00D2369E">
        <w:t>ponownie rozlicza koszty budowy.</w:t>
      </w:r>
    </w:p>
    <w:p w:rsidR="007C6482" w:rsidRPr="00CA5B0C" w:rsidRDefault="007D46B6" w:rsidP="00CA5B0C">
      <w:pPr>
        <w:pStyle w:val="ARTartustawynprozporzdzenia"/>
      </w:pPr>
      <w:r w:rsidRPr="00A83CBE">
        <w:rPr>
          <w:rStyle w:val="Ppogrubienie"/>
        </w:rPr>
        <w:t xml:space="preserve">Art. </w:t>
      </w:r>
      <w:r w:rsidR="00CE1BFC" w:rsidRPr="008775D5">
        <w:rPr>
          <w:rStyle w:val="Ppogrubienie"/>
        </w:rPr>
        <w:t>2</w:t>
      </w:r>
      <w:r w:rsidR="00B811A0">
        <w:rPr>
          <w:rStyle w:val="Ppogrubienie"/>
        </w:rPr>
        <w:t>3</w:t>
      </w:r>
      <w:r w:rsidRPr="008775D5">
        <w:rPr>
          <w:rStyle w:val="Ppogrubienie"/>
        </w:rPr>
        <w:t>.</w:t>
      </w:r>
      <w:r w:rsidRPr="00CA5B0C">
        <w:t xml:space="preserve"> </w:t>
      </w:r>
      <w:r w:rsidR="009004AF" w:rsidRPr="00CA5B0C">
        <w:t xml:space="preserve">1. </w:t>
      </w:r>
      <w:r w:rsidR="007C6482" w:rsidRPr="00CA5B0C">
        <w:t>C</w:t>
      </w:r>
      <w:r w:rsidRPr="00CA5B0C">
        <w:t>złonk</w:t>
      </w:r>
      <w:r w:rsidR="007C6482" w:rsidRPr="00CA5B0C">
        <w:t>owie</w:t>
      </w:r>
      <w:r w:rsidRPr="00CA5B0C">
        <w:t xml:space="preserve"> kooperatywy mieszkaniowej </w:t>
      </w:r>
      <w:r w:rsidR="00CA5B0C" w:rsidRPr="00CA5B0C">
        <w:t>realizując</w:t>
      </w:r>
      <w:r w:rsidR="00CA5B0C">
        <w:t>y</w:t>
      </w:r>
      <w:r w:rsidR="00CA5B0C" w:rsidRPr="00CA5B0C">
        <w:t xml:space="preserve"> </w:t>
      </w:r>
      <w:r w:rsidRPr="00CA5B0C">
        <w:t>inwestycj</w:t>
      </w:r>
      <w:r w:rsidR="007C6482" w:rsidRPr="00CA5B0C">
        <w:t>ę</w:t>
      </w:r>
      <w:r w:rsidRPr="00CA5B0C">
        <w:t xml:space="preserve"> mieszkaniow</w:t>
      </w:r>
      <w:r w:rsidR="007C6482" w:rsidRPr="00CA5B0C">
        <w:t>ą</w:t>
      </w:r>
      <w:r w:rsidRPr="00CA5B0C">
        <w:t xml:space="preserve"> z wykorzystaniem nieruchomości zbytej z gminnego zasobu nieruchomości </w:t>
      </w:r>
      <w:r w:rsidR="007C6482" w:rsidRPr="00CA5B0C">
        <w:t xml:space="preserve">mogą przenieść </w:t>
      </w:r>
      <w:r w:rsidR="00C94378" w:rsidRPr="00CA5B0C">
        <w:t xml:space="preserve">całość </w:t>
      </w:r>
      <w:r w:rsidR="000B6B96">
        <w:t xml:space="preserve">praw, </w:t>
      </w:r>
      <w:r w:rsidRPr="00CA5B0C">
        <w:t>upraw</w:t>
      </w:r>
      <w:r w:rsidR="00C94378" w:rsidRPr="00CA5B0C">
        <w:t>nień</w:t>
      </w:r>
      <w:r w:rsidRPr="00CA5B0C">
        <w:t xml:space="preserve"> i zobowiąza</w:t>
      </w:r>
      <w:r w:rsidR="00C94378" w:rsidRPr="00CA5B0C">
        <w:t>ń</w:t>
      </w:r>
      <w:r w:rsidRPr="00CA5B0C">
        <w:t xml:space="preserve"> </w:t>
      </w:r>
      <w:r w:rsidR="00B13AEB" w:rsidRPr="00CA5B0C">
        <w:t>związan</w:t>
      </w:r>
      <w:r w:rsidR="00C94378" w:rsidRPr="00CA5B0C">
        <w:t>ych</w:t>
      </w:r>
      <w:r w:rsidR="00B13AEB" w:rsidRPr="00CA5B0C">
        <w:t xml:space="preserve"> z realizacją tej inwestycji</w:t>
      </w:r>
      <w:r w:rsidR="007C6482" w:rsidRPr="00CA5B0C">
        <w:t xml:space="preserve"> na spółdzielnię mieszkaniową:</w:t>
      </w:r>
    </w:p>
    <w:p w:rsidR="007C6482" w:rsidRDefault="00B51EA2" w:rsidP="00CA5B0C">
      <w:pPr>
        <w:pStyle w:val="PKTpunkt"/>
      </w:pPr>
      <w:r>
        <w:t>1)</w:t>
      </w:r>
      <w:r w:rsidR="007C6482">
        <w:tab/>
        <w:t>zał</w:t>
      </w:r>
      <w:r w:rsidR="00CA5B0C">
        <w:t>o</w:t>
      </w:r>
      <w:r w:rsidR="007C6482">
        <w:t xml:space="preserve">żoną wyłącznie </w:t>
      </w:r>
      <w:r w:rsidR="00202985" w:rsidRPr="00C447DE">
        <w:t xml:space="preserve">przez </w:t>
      </w:r>
      <w:r w:rsidR="004A42AE">
        <w:t xml:space="preserve">tych </w:t>
      </w:r>
      <w:r w:rsidR="00202985" w:rsidRPr="00C447DE">
        <w:t xml:space="preserve">członków </w:t>
      </w:r>
      <w:r w:rsidR="007C6482">
        <w:t>kooperatywy mieszkaniowej;</w:t>
      </w:r>
    </w:p>
    <w:p w:rsidR="007C6482" w:rsidRPr="00C447DE" w:rsidRDefault="00B51EA2" w:rsidP="00CA5B0C">
      <w:pPr>
        <w:pStyle w:val="PKTpunkt"/>
      </w:pPr>
      <w:r>
        <w:t>2)</w:t>
      </w:r>
      <w:r w:rsidR="007C6482">
        <w:tab/>
        <w:t>spełniającą warunki, o których mowa w art. 1</w:t>
      </w:r>
      <w:r w:rsidR="00B811A0">
        <w:t>2</w:t>
      </w:r>
      <w:r w:rsidR="007C6482">
        <w:t xml:space="preserve"> ust. </w:t>
      </w:r>
      <w:r w:rsidR="00CA5B0C">
        <w:t xml:space="preserve">1 </w:t>
      </w:r>
      <w:r w:rsidR="007C6482">
        <w:t>pkt 2.</w:t>
      </w:r>
    </w:p>
    <w:p w:rsidR="007D46B6" w:rsidRDefault="007D46B6" w:rsidP="0073140C">
      <w:pPr>
        <w:pStyle w:val="USTustnpkodeksu"/>
      </w:pPr>
      <w:r w:rsidRPr="007D46B6">
        <w:t xml:space="preserve">2. </w:t>
      </w:r>
      <w:r w:rsidR="007C6482">
        <w:t>Przeniesienie, o którym</w:t>
      </w:r>
      <w:r w:rsidR="00C447DE">
        <w:t xml:space="preserve"> mowa w ust. 1, </w:t>
      </w:r>
      <w:r w:rsidR="007C6482">
        <w:t>staje się skuteczne</w:t>
      </w:r>
      <w:r w:rsidR="003C24D0">
        <w:t>,</w:t>
      </w:r>
      <w:r w:rsidR="007C6482">
        <w:t xml:space="preserve"> jeżeli zostanie </w:t>
      </w:r>
      <w:r w:rsidR="003C24D0">
        <w:t xml:space="preserve">dokonane </w:t>
      </w:r>
      <w:r w:rsidR="007C6482">
        <w:t xml:space="preserve">przez </w:t>
      </w:r>
      <w:r w:rsidR="00D862E3">
        <w:t xml:space="preserve">wszystkie strony umowy określającej </w:t>
      </w:r>
      <w:r w:rsidR="00D862E3" w:rsidRPr="00D862E3">
        <w:t xml:space="preserve">zasady współdziałania </w:t>
      </w:r>
      <w:r w:rsidR="007C6482">
        <w:t xml:space="preserve">członków kooperatywy </w:t>
      </w:r>
      <w:r w:rsidRPr="007D46B6">
        <w:t>mieszkaniowej.</w:t>
      </w:r>
    </w:p>
    <w:p w:rsidR="007C6482" w:rsidRDefault="007C6482" w:rsidP="00636BEB">
      <w:pPr>
        <w:pStyle w:val="USTustnpkodeksu"/>
      </w:pPr>
      <w:r>
        <w:t xml:space="preserve">3. Spółdzielnia mieszkaniowa, na którą skutecznie przeniesiono </w:t>
      </w:r>
      <w:r w:rsidR="00C94378">
        <w:t xml:space="preserve">całość </w:t>
      </w:r>
      <w:r w:rsidR="000B6B96">
        <w:t xml:space="preserve">praw, </w:t>
      </w:r>
      <w:r w:rsidR="00F80A64" w:rsidRPr="00F80A64">
        <w:t>uprawnień i zobowiązań</w:t>
      </w:r>
      <w:r w:rsidR="00C94378">
        <w:t xml:space="preserve"> związanych z realiz</w:t>
      </w:r>
      <w:r w:rsidR="00F80A64">
        <w:t>acją</w:t>
      </w:r>
      <w:r w:rsidR="00C94378" w:rsidRPr="00C94378">
        <w:t xml:space="preserve"> inwestycj</w:t>
      </w:r>
      <w:r w:rsidR="00C94378">
        <w:t>i mieszkaniowej</w:t>
      </w:r>
      <w:r w:rsidR="00C94378" w:rsidRPr="00C94378">
        <w:t xml:space="preserve"> z wykorzystaniem </w:t>
      </w:r>
      <w:r w:rsidR="00C94378" w:rsidRPr="00C94378">
        <w:lastRenderedPageBreak/>
        <w:t>nieruchomości zbytej z gminnego zasobu nieruchomości</w:t>
      </w:r>
      <w:r w:rsidR="00F80A64">
        <w:t>,</w:t>
      </w:r>
      <w:r w:rsidR="00C94378">
        <w:t xml:space="preserve"> niezwłocznie informuje o tym </w:t>
      </w:r>
      <w:r w:rsidR="00F80A64">
        <w:t xml:space="preserve">przeniesieniu </w:t>
      </w:r>
      <w:r w:rsidR="00C94378">
        <w:t>organ wykonawczy gminy.</w:t>
      </w:r>
    </w:p>
    <w:p w:rsidR="00B54A2E" w:rsidRDefault="001F0FF9" w:rsidP="00B54A2E">
      <w:pPr>
        <w:pStyle w:val="ARTartustawynprozporzdzenia"/>
      </w:pPr>
      <w:r>
        <w:rPr>
          <w:rStyle w:val="Ppogrubienie"/>
        </w:rPr>
        <w:t>Art. </w:t>
      </w:r>
      <w:r w:rsidR="00CE1BFC">
        <w:rPr>
          <w:rStyle w:val="Ppogrubienie"/>
        </w:rPr>
        <w:t>2</w:t>
      </w:r>
      <w:r w:rsidR="00B811A0">
        <w:rPr>
          <w:rStyle w:val="Ppogrubienie"/>
        </w:rPr>
        <w:t>4</w:t>
      </w:r>
      <w:r w:rsidR="00B54A2E" w:rsidRPr="003B499F">
        <w:rPr>
          <w:rStyle w:val="Ppogrubienie"/>
        </w:rPr>
        <w:t>.</w:t>
      </w:r>
      <w:r w:rsidR="00B54A2E">
        <w:t xml:space="preserve"> 1. W okresie 20 lat od dnia </w:t>
      </w:r>
      <w:r w:rsidR="00B629CA">
        <w:t xml:space="preserve">zbycia </w:t>
      </w:r>
      <w:r w:rsidR="00B54A2E">
        <w:t>nieruchomości</w:t>
      </w:r>
      <w:r w:rsidR="00151D96">
        <w:t>,</w:t>
      </w:r>
      <w:r w:rsidR="000A6906" w:rsidRPr="000A6906">
        <w:t xml:space="preserve"> </w:t>
      </w:r>
      <w:r w:rsidR="00B54A2E">
        <w:t>g</w:t>
      </w:r>
      <w:r w:rsidR="00B54A2E" w:rsidRPr="000F6AFC">
        <w:t xml:space="preserve">minie przysługuje prawo pierwokupu </w:t>
      </w:r>
      <w:r w:rsidR="00B54A2E">
        <w:t>w przypadku sprzedaży tej nieruchomości lub</w:t>
      </w:r>
      <w:r w:rsidR="00A11CB1">
        <w:t xml:space="preserve"> jej części lub</w:t>
      </w:r>
      <w:r w:rsidR="00B54A2E">
        <w:t xml:space="preserve"> lokalu lub budynku mieszkalnego jednorodzinnego</w:t>
      </w:r>
      <w:r w:rsidR="00A11CB1" w:rsidRPr="00A11CB1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A11CB1" w:rsidRPr="00A11CB1">
        <w:t>lokalu,</w:t>
      </w:r>
      <w:r w:rsidR="00B54A2E">
        <w:t xml:space="preserve"> </w:t>
      </w:r>
      <w:r w:rsidR="00A57046">
        <w:t xml:space="preserve">objętych </w:t>
      </w:r>
      <w:r w:rsidR="00B54A2E">
        <w:t xml:space="preserve">inwestycją mieszkaniową </w:t>
      </w:r>
      <w:r w:rsidR="00A557DD">
        <w:t>z</w:t>
      </w:r>
      <w:r w:rsidR="00B54A2E">
        <w:t xml:space="preserve">realizowaną </w:t>
      </w:r>
      <w:r w:rsidR="007C7D5D">
        <w:t>z wykorzystaniem</w:t>
      </w:r>
      <w:r w:rsidR="00B54A2E">
        <w:t xml:space="preserve"> </w:t>
      </w:r>
      <w:r w:rsidR="007C7D5D">
        <w:t xml:space="preserve">tej </w:t>
      </w:r>
      <w:r w:rsidR="00B54A2E">
        <w:t>nieruchomości.</w:t>
      </w:r>
    </w:p>
    <w:p w:rsidR="00B54A2E" w:rsidRDefault="00B54A2E" w:rsidP="00B54A2E">
      <w:pPr>
        <w:pStyle w:val="USTustnpkodeksu"/>
      </w:pPr>
      <w:r>
        <w:t>2. W przypadku wykonywania prawa</w:t>
      </w:r>
      <w:r w:rsidRPr="009D2068">
        <w:t xml:space="preserve"> pierwokupu </w:t>
      </w:r>
      <w:r>
        <w:t xml:space="preserve">cena sprzedaży ulega pomniejszeniu </w:t>
      </w:r>
      <w:r>
        <w:br/>
        <w:t>o kwotę stanowiącą równowartość niezapłaconej części ceny nieruchomości przypadającej na sprzedawcę.</w:t>
      </w:r>
    </w:p>
    <w:p w:rsidR="00E700FF" w:rsidRDefault="005712BA" w:rsidP="00356A8C">
      <w:pPr>
        <w:pStyle w:val="USTustnpkodeksu"/>
      </w:pPr>
      <w:r>
        <w:t xml:space="preserve">3. Przepisu ust. 1 nie stosuje się w przypadku przenoszenia własności lokalu </w:t>
      </w:r>
      <w:r w:rsidR="00B52F8D">
        <w:t xml:space="preserve">mieszkalnego </w:t>
      </w:r>
      <w:r>
        <w:t>na rzecz członka spółdzielni</w:t>
      </w:r>
      <w:r w:rsidR="00B52F8D">
        <w:t xml:space="preserve"> mieszkaniowej</w:t>
      </w:r>
      <w:r>
        <w:t xml:space="preserve">, któremu przysługuje spółdzielcze lokatorskie prawo do lokalu </w:t>
      </w:r>
      <w:r w:rsidR="00A9653A">
        <w:t xml:space="preserve">mieszkalnego </w:t>
      </w:r>
      <w:r>
        <w:t xml:space="preserve">albo z którym spółdzielnia </w:t>
      </w:r>
      <w:r w:rsidR="00167C76">
        <w:t xml:space="preserve">mieszkaniowa </w:t>
      </w:r>
      <w:r>
        <w:t>zawarła umowę o budowę lokalu.</w:t>
      </w:r>
    </w:p>
    <w:p w:rsidR="007B284F" w:rsidRDefault="005F146D" w:rsidP="000A6F9F">
      <w:pPr>
        <w:pStyle w:val="ARTartustawynprozporzdzenia"/>
      </w:pPr>
      <w:r>
        <w:rPr>
          <w:rStyle w:val="Ppogrubienie"/>
        </w:rPr>
        <w:t>Art. </w:t>
      </w:r>
      <w:r w:rsidR="00820C54">
        <w:rPr>
          <w:rStyle w:val="Ppogrubienie"/>
        </w:rPr>
        <w:t>2</w:t>
      </w:r>
      <w:r w:rsidR="00B811A0">
        <w:rPr>
          <w:rStyle w:val="Ppogrubienie"/>
        </w:rPr>
        <w:t>5</w:t>
      </w:r>
      <w:r w:rsidR="00B54A2E" w:rsidRPr="003B499F">
        <w:rPr>
          <w:rStyle w:val="Ppogrubienie"/>
        </w:rPr>
        <w:t>.</w:t>
      </w:r>
      <w:r w:rsidR="00B54A2E">
        <w:t xml:space="preserve"> </w:t>
      </w:r>
      <w:r w:rsidR="007B284F">
        <w:t>Ujawnieniu w księdze wieczystej podlega:</w:t>
      </w:r>
    </w:p>
    <w:p w:rsidR="007B284F" w:rsidRDefault="007B284F" w:rsidP="007B284F">
      <w:pPr>
        <w:pStyle w:val="PKTpunkt"/>
      </w:pPr>
      <w:r>
        <w:t>1)</w:t>
      </w:r>
      <w:r>
        <w:tab/>
        <w:t xml:space="preserve">związanie każdoczesnego właściciela </w:t>
      </w:r>
      <w:r w:rsidRPr="007B284F">
        <w:t>lokalu mieszkalnego albo budynku mieszkalnego jednorodzinnego</w:t>
      </w:r>
      <w:r w:rsidR="0042596E" w:rsidRPr="0042596E">
        <w:t xml:space="preserve">, w którym nie </w:t>
      </w:r>
      <w:r w:rsidR="004806F1" w:rsidRPr="004806F1">
        <w:t>wyodrębniono</w:t>
      </w:r>
      <w:r w:rsidR="004806F1" w:rsidRPr="004806F1" w:rsidDel="004806F1">
        <w:t xml:space="preserve"> </w:t>
      </w:r>
      <w:r w:rsidR="0042596E" w:rsidRPr="0042596E">
        <w:t>lokalu,</w:t>
      </w:r>
      <w:r w:rsidRPr="007B284F">
        <w:t xml:space="preserve"> objętego inwestycją mieszkaniową </w:t>
      </w:r>
      <w:r w:rsidR="007C7D5D" w:rsidRPr="007C7D5D">
        <w:t>zrealizowaną z wykorzystaniem nieruchomości</w:t>
      </w:r>
      <w:r w:rsidR="007C7D5D">
        <w:t xml:space="preserve"> zbytej z gminnego zasobu nieruchomości</w:t>
      </w:r>
      <w:r w:rsidR="008A53B6">
        <w:t>,</w:t>
      </w:r>
      <w:r w:rsidR="007C7D5D" w:rsidRPr="007C7D5D">
        <w:t xml:space="preserve"> </w:t>
      </w:r>
      <w:r w:rsidRPr="007B284F">
        <w:t>warunk</w:t>
      </w:r>
      <w:r>
        <w:t>ami</w:t>
      </w:r>
      <w:r w:rsidRPr="007B284F">
        <w:t>, na jakich jest udzielana bonifikata</w:t>
      </w:r>
      <w:r w:rsidR="001C198D">
        <w:t xml:space="preserve"> </w:t>
      </w:r>
      <w:r w:rsidR="00BA1886" w:rsidRPr="00BA1886">
        <w:t>–</w:t>
      </w:r>
      <w:r w:rsidR="00BA1886">
        <w:t xml:space="preserve"> w przypadku objęcia nieruchomości zbywanej z gminnego zasobu nieruchomości </w:t>
      </w:r>
      <w:r w:rsidR="00522BFF">
        <w:t>w celu</w:t>
      </w:r>
      <w:r w:rsidR="00D02E48" w:rsidRPr="00D02E48">
        <w:t xml:space="preserve"> realizacji inwestycji mieszkaniow</w:t>
      </w:r>
      <w:r w:rsidR="00D02E48">
        <w:t xml:space="preserve">ej </w:t>
      </w:r>
      <w:r w:rsidR="00BA1886">
        <w:t xml:space="preserve">zgodą </w:t>
      </w:r>
      <w:r w:rsidR="001C198D" w:rsidRPr="001C198D">
        <w:t xml:space="preserve">na udzielenie bonifikaty </w:t>
      </w:r>
      <w:r w:rsidR="00BA1886">
        <w:t xml:space="preserve">wyrażoną </w:t>
      </w:r>
      <w:r w:rsidR="000850CC">
        <w:t xml:space="preserve">na podstawie art. </w:t>
      </w:r>
      <w:r w:rsidR="006E34BB">
        <w:t>1</w:t>
      </w:r>
      <w:r w:rsidR="00B811A0">
        <w:t>1</w:t>
      </w:r>
      <w:r w:rsidR="00BA1886" w:rsidRPr="00BA1886">
        <w:t xml:space="preserve"> ust. 3 pkt 3</w:t>
      </w:r>
      <w:r w:rsidRPr="007B284F">
        <w:t>;</w:t>
      </w:r>
    </w:p>
    <w:p w:rsidR="007B284F" w:rsidRPr="007B284F" w:rsidRDefault="007B284F" w:rsidP="007B284F">
      <w:pPr>
        <w:pStyle w:val="PKTpunkt"/>
      </w:pPr>
      <w:r>
        <w:t>2</w:t>
      </w:r>
      <w:r w:rsidRPr="007B284F">
        <w:t>)</w:t>
      </w:r>
      <w:r w:rsidRPr="007B284F">
        <w:tab/>
        <w:t>p</w:t>
      </w:r>
      <w:r w:rsidR="00B54A2E" w:rsidRPr="007B284F">
        <w:t>rawo odkupu, o którym mowa w art. </w:t>
      </w:r>
      <w:r w:rsidR="00B14F0F" w:rsidRPr="007B284F">
        <w:t>1</w:t>
      </w:r>
      <w:r w:rsidR="00B811A0">
        <w:t>7</w:t>
      </w:r>
      <w:r w:rsidR="00B54A2E" w:rsidRPr="007B284F">
        <w:t xml:space="preserve"> ust. 1</w:t>
      </w:r>
      <w:r w:rsidRPr="007B284F">
        <w:t>;</w:t>
      </w:r>
    </w:p>
    <w:p w:rsidR="00B54A2E" w:rsidRDefault="007B284F" w:rsidP="000B3033">
      <w:pPr>
        <w:pStyle w:val="PKTpunkt"/>
      </w:pPr>
      <w:r>
        <w:t>3)</w:t>
      </w:r>
      <w:r>
        <w:tab/>
      </w:r>
      <w:r w:rsidR="00B54A2E" w:rsidRPr="007B284F">
        <w:t>prawo pierwokupu, o którym mowa w art. </w:t>
      </w:r>
      <w:r w:rsidR="001F0007">
        <w:t>2</w:t>
      </w:r>
      <w:r w:rsidR="00B811A0">
        <w:t>4</w:t>
      </w:r>
      <w:r w:rsidR="001F0007" w:rsidRPr="007B284F">
        <w:t xml:space="preserve"> </w:t>
      </w:r>
      <w:r w:rsidR="00B54A2E" w:rsidRPr="007B284F">
        <w:t>ust. 1.</w:t>
      </w:r>
    </w:p>
    <w:p w:rsidR="00144CE2" w:rsidRDefault="00E41ED6" w:rsidP="00D05B41">
      <w:pPr>
        <w:pStyle w:val="ARTartustawynprozporzdzenia"/>
      </w:pPr>
      <w:r>
        <w:rPr>
          <w:rStyle w:val="Ppogrubienie"/>
        </w:rPr>
        <w:t>Art. 2</w:t>
      </w:r>
      <w:r w:rsidR="00B811A0">
        <w:rPr>
          <w:rStyle w:val="Ppogrubienie"/>
        </w:rPr>
        <w:t>6</w:t>
      </w:r>
      <w:r w:rsidR="00144CE2" w:rsidRPr="00D05B41">
        <w:rPr>
          <w:rStyle w:val="Ppogrubienie"/>
        </w:rPr>
        <w:t>.</w:t>
      </w:r>
      <w:r w:rsidR="00144CE2">
        <w:t xml:space="preserve"> </w:t>
      </w:r>
      <w:r w:rsidR="00ED6AF8" w:rsidRPr="00ED6AF8">
        <w:t xml:space="preserve">W zakresie nieuregulowanym w </w:t>
      </w:r>
      <w:r w:rsidR="00881654">
        <w:t>niniejszym rozdziale</w:t>
      </w:r>
      <w:r w:rsidR="00ED6AF8" w:rsidRPr="00ED6AF8">
        <w:t xml:space="preserve"> </w:t>
      </w:r>
      <w:r w:rsidR="00ED6AF8">
        <w:t>d</w:t>
      </w:r>
      <w:r w:rsidR="00144CE2">
        <w:t xml:space="preserve">o zbywania nieruchomości </w:t>
      </w:r>
      <w:r w:rsidR="00ED6AF8" w:rsidRPr="00ED6AF8">
        <w:t>należących do gminnego zasobu nieruchomości w celu wsparcia realizacji inwestycji mieszkaniowych stosuje się przepisy o gospodarce nieruchomościami.</w:t>
      </w:r>
    </w:p>
    <w:p w:rsidR="00DE55D4" w:rsidRDefault="00DE55D4" w:rsidP="00DE55D4">
      <w:pPr>
        <w:pStyle w:val="ROZDZODDZOZNoznaczenierozdziauluboddziau"/>
      </w:pPr>
      <w:r>
        <w:t>Rozdział 4</w:t>
      </w:r>
    </w:p>
    <w:p w:rsidR="001D3732" w:rsidRDefault="00DE55D4" w:rsidP="00157489">
      <w:pPr>
        <w:pStyle w:val="ROZDZODDZPRZEDMprzedmiotregulacjirozdziauluboddziau"/>
      </w:pPr>
      <w:r>
        <w:t>Przepis</w:t>
      </w:r>
      <w:r w:rsidR="00435BBB">
        <w:t>y</w:t>
      </w:r>
      <w:r>
        <w:t xml:space="preserve"> zmieniając</w:t>
      </w:r>
      <w:r w:rsidR="00435BBB">
        <w:t>e</w:t>
      </w:r>
      <w:r>
        <w:t xml:space="preserve"> i przepis końcowy</w:t>
      </w:r>
    </w:p>
    <w:p w:rsidR="003B2933" w:rsidRDefault="00157489" w:rsidP="00157489">
      <w:pPr>
        <w:pStyle w:val="ARTartustawynprozporzdzenia"/>
      </w:pPr>
      <w:r w:rsidRPr="00157489">
        <w:rPr>
          <w:rStyle w:val="Ppogrubienie"/>
        </w:rPr>
        <w:t>Art. 2</w:t>
      </w:r>
      <w:r w:rsidR="00B811A0">
        <w:rPr>
          <w:rStyle w:val="Ppogrubienie"/>
        </w:rPr>
        <w:t>7</w:t>
      </w:r>
      <w:r w:rsidRPr="00157489">
        <w:rPr>
          <w:rStyle w:val="Ppogrubienie"/>
        </w:rPr>
        <w:t>.</w:t>
      </w:r>
      <w:r>
        <w:t xml:space="preserve"> </w:t>
      </w:r>
      <w:r w:rsidR="007B4DE9">
        <w:t xml:space="preserve">W ustawie </w:t>
      </w:r>
      <w:r w:rsidR="007B4DE9" w:rsidRPr="007B4DE9">
        <w:t xml:space="preserve">z dnia 8 grudnia 2006 r. o finansowym wsparciu tworzenia lokali mieszkalnych na wynajem, mieszkań chronionych, noclegowni, schronisk dla osób </w:t>
      </w:r>
      <w:r w:rsidR="007B4DE9" w:rsidRPr="007B4DE9">
        <w:lastRenderedPageBreak/>
        <w:t>bezdomnych, ogrzewalni i tymczasowych pomieszczeń</w:t>
      </w:r>
      <w:r w:rsidR="00394D7B">
        <w:t xml:space="preserve"> </w:t>
      </w:r>
      <w:r w:rsidR="009738B8">
        <w:t xml:space="preserve">(Dz. U. z </w:t>
      </w:r>
      <w:r w:rsidR="003C6709" w:rsidRPr="003C6709">
        <w:t>2020 r. poz. 508 oraz z 2021 r. poz. 11</w:t>
      </w:r>
      <w:r w:rsidR="003C6709">
        <w:t xml:space="preserve"> i 223) </w:t>
      </w:r>
      <w:r w:rsidR="00394D7B">
        <w:t>wprowadza się następujące zmiany:</w:t>
      </w:r>
    </w:p>
    <w:p w:rsidR="00394D7B" w:rsidRDefault="00394D7B" w:rsidP="002549D8">
      <w:pPr>
        <w:pStyle w:val="PKTpunkt"/>
      </w:pPr>
      <w:r>
        <w:t>1)</w:t>
      </w:r>
      <w:r>
        <w:tab/>
      </w:r>
      <w:r w:rsidR="000B5FD7">
        <w:t>w art. 5c w ust. 1 w pkt 5 kropkę zastępuje się średnikiem i dodaje się pkt 6 w brzmieniu:</w:t>
      </w:r>
    </w:p>
    <w:p w:rsidR="000B5FD7" w:rsidRDefault="00B837F3" w:rsidP="002549D8">
      <w:pPr>
        <w:pStyle w:val="ZPKTzmpktartykuempunktem"/>
      </w:pPr>
      <w:r>
        <w:t>„6)</w:t>
      </w:r>
      <w:r>
        <w:tab/>
      </w:r>
      <w:r w:rsidRPr="00B837F3">
        <w:t xml:space="preserve">inwestycji </w:t>
      </w:r>
      <w:r>
        <w:t xml:space="preserve">mieszkaniowej </w:t>
      </w:r>
      <w:r w:rsidRPr="00B837F3">
        <w:t>w rozumieniu art. 2 ustawy z dnia … o kooperatywach mieszkaniowych oraz o zasadach zbywania nieruchomości należących do gminnego zasobu nieruchomości w celu wsparcia realizacji inwestycji mieszkaniowych (Dz. U. poz. …)</w:t>
      </w:r>
      <w:r>
        <w:t xml:space="preserve"> z wykorzystaniem nieruchomości</w:t>
      </w:r>
      <w:r w:rsidR="00A16C92">
        <w:t>, której dotyczy zgoda</w:t>
      </w:r>
      <w:r w:rsidR="00A33568" w:rsidRPr="00A33568">
        <w:t xml:space="preserve"> n</w:t>
      </w:r>
      <w:r w:rsidR="00A33568">
        <w:t>a udzielenie bonifikaty wyrażona</w:t>
      </w:r>
      <w:r w:rsidR="00A33568" w:rsidRPr="00A33568">
        <w:t xml:space="preserve"> na podstawie art. 1</w:t>
      </w:r>
      <w:r w:rsidR="00B811A0">
        <w:t>1</w:t>
      </w:r>
      <w:r w:rsidR="00A33568" w:rsidRPr="00A33568">
        <w:t xml:space="preserve"> ust. 3 pkt 3</w:t>
      </w:r>
      <w:r w:rsidR="00A33568">
        <w:t xml:space="preserve"> tej ustawy</w:t>
      </w:r>
      <w:r w:rsidRPr="00B837F3">
        <w:t>.</w:t>
      </w:r>
      <w:r w:rsidR="00E414C5" w:rsidRPr="00E414C5">
        <w:t>”</w:t>
      </w:r>
      <w:r w:rsidR="00E414C5">
        <w:t>;</w:t>
      </w:r>
    </w:p>
    <w:p w:rsidR="000812AB" w:rsidRDefault="000812AB" w:rsidP="002549D8">
      <w:pPr>
        <w:pStyle w:val="PKTpunkt"/>
      </w:pPr>
      <w:r>
        <w:t>2)</w:t>
      </w:r>
      <w:r>
        <w:tab/>
      </w:r>
      <w:r w:rsidR="007B104D">
        <w:t>w art. 13 w ust. 6 w pkt 5</w:t>
      </w:r>
      <w:r w:rsidR="007B104D" w:rsidRPr="007B104D">
        <w:t xml:space="preserve"> kropkę zastępuje się średnikiem i dodaje się pkt 6 w brzmieniu:</w:t>
      </w:r>
    </w:p>
    <w:p w:rsidR="007B104D" w:rsidRDefault="007B104D" w:rsidP="002549D8">
      <w:pPr>
        <w:pStyle w:val="ZPKTzmpktartykuempunktem"/>
      </w:pPr>
      <w:r>
        <w:t>„</w:t>
      </w:r>
      <w:r w:rsidRPr="007B104D">
        <w:t>6)</w:t>
      </w:r>
      <w:r w:rsidRPr="007B104D">
        <w:tab/>
      </w:r>
      <w:r w:rsidR="00847146">
        <w:t>1/3</w:t>
      </w:r>
      <w:r w:rsidR="00847146" w:rsidRPr="00847146">
        <w:t xml:space="preserve"> ceny nieruchomości</w:t>
      </w:r>
      <w:r w:rsidR="00847146">
        <w:t xml:space="preserve"> z</w:t>
      </w:r>
      <w:r w:rsidR="00847146" w:rsidRPr="00847146">
        <w:t xml:space="preserve">bytej przez gminę na zasadach określonych w </w:t>
      </w:r>
      <w:r w:rsidR="00847146">
        <w:t xml:space="preserve">rozdziale 3 </w:t>
      </w:r>
      <w:r w:rsidR="00847146" w:rsidRPr="00847146">
        <w:t>ustaw</w:t>
      </w:r>
      <w:r w:rsidR="00847146">
        <w:t>y</w:t>
      </w:r>
      <w:r w:rsidR="00847146" w:rsidRPr="00847146">
        <w:t xml:space="preserve"> z dnia … o kooperatywach mieszkaniowych oraz o zasadach zbywania nieruchomości należących do gminnego zasobu nieruchomości w celu wsparcia realizacji inwestycji </w:t>
      </w:r>
      <w:r w:rsidR="00847146">
        <w:t>mieszkaniowych</w:t>
      </w:r>
      <w:r w:rsidR="004962F6">
        <w:t xml:space="preserve"> </w:t>
      </w:r>
      <w:r w:rsidR="00847146" w:rsidRPr="00847146">
        <w:t>– w przypadku, o kt</w:t>
      </w:r>
      <w:r w:rsidR="00847146">
        <w:t>órym mowa w art. 5c ust. 1 pkt 6</w:t>
      </w:r>
      <w:r w:rsidR="00847146" w:rsidRPr="00847146">
        <w:t>.</w:t>
      </w:r>
      <w:r w:rsidR="00DE653C" w:rsidRPr="00DE653C">
        <w:t>”</w:t>
      </w:r>
      <w:r w:rsidR="00DE653C">
        <w:t>.</w:t>
      </w:r>
    </w:p>
    <w:p w:rsidR="00157489" w:rsidRPr="00157489" w:rsidRDefault="003B2933" w:rsidP="00157489">
      <w:pPr>
        <w:pStyle w:val="ARTartustawynprozporzdzenia"/>
      </w:pPr>
      <w:r w:rsidRPr="002549D8">
        <w:rPr>
          <w:rStyle w:val="Ppogrubienie"/>
        </w:rPr>
        <w:t>Art. 2</w:t>
      </w:r>
      <w:r w:rsidR="00B811A0">
        <w:rPr>
          <w:rStyle w:val="Ppogrubienie"/>
        </w:rPr>
        <w:t>8</w:t>
      </w:r>
      <w:r w:rsidRPr="002549D8">
        <w:rPr>
          <w:rStyle w:val="Ppogrubienie"/>
        </w:rPr>
        <w:t xml:space="preserve">. </w:t>
      </w:r>
      <w:r w:rsidR="00157489" w:rsidRPr="00C5548B">
        <w:t xml:space="preserve">W ustawie z dnia 9 października 2015 r. o rewitalizacji </w:t>
      </w:r>
      <w:r w:rsidR="00157489" w:rsidRPr="00157489">
        <w:t>(Dz. U. z 2021 r. poz. 485) w art. 2 w ust. 2 pkt </w:t>
      </w:r>
      <w:r w:rsidR="008212C2">
        <w:t>1</w:t>
      </w:r>
      <w:r w:rsidR="00157489" w:rsidRPr="00157489">
        <w:t> </w:t>
      </w:r>
      <w:r w:rsidR="008212C2">
        <w:t>otrzymuje brzmienie</w:t>
      </w:r>
      <w:r w:rsidR="00157489" w:rsidRPr="00157489">
        <w:t>:</w:t>
      </w:r>
    </w:p>
    <w:p w:rsidR="007E408C" w:rsidRDefault="00157489" w:rsidP="00435BBB">
      <w:pPr>
        <w:pStyle w:val="ZPKTzmpktartykuempunktem"/>
      </w:pPr>
      <w:r>
        <w:t>„</w:t>
      </w:r>
      <w:r w:rsidR="00F7192C">
        <w:t>1</w:t>
      </w:r>
      <w:r w:rsidRPr="00A2706C">
        <w:t>)</w:t>
      </w:r>
      <w:r w:rsidRPr="00A2706C">
        <w:tab/>
      </w:r>
      <w:r w:rsidR="00F7192C" w:rsidRPr="00F7192C">
        <w:t>mieszkańcy obszaru rewitalizacji oraz właściciele, użytkownicy wieczyści nieruchomości i podmioty zarządzające nieruchomościami znajdującymi się na tym obszarze, w tym spółdzielnie mieszkaniowe, wspólnoty mieszkaniowe, społeczne inicjatywy mieszkaniowe</w:t>
      </w:r>
      <w:r w:rsidR="00F7192C">
        <w:t>,</w:t>
      </w:r>
      <w:r w:rsidR="00F7192C" w:rsidRPr="00F7192C">
        <w:t xml:space="preserve"> towarzystwa budownictwa społecznego</w:t>
      </w:r>
      <w:r w:rsidR="00F7192C">
        <w:t xml:space="preserve"> oraz </w:t>
      </w:r>
      <w:r>
        <w:t xml:space="preserve">członkowie </w:t>
      </w:r>
      <w:r w:rsidRPr="00A2706C">
        <w:t>kooperatyw mieszkaniow</w:t>
      </w:r>
      <w:r>
        <w:t>ych</w:t>
      </w:r>
      <w:r w:rsidRPr="00A2706C">
        <w:t xml:space="preserve"> realizując</w:t>
      </w:r>
      <w:r>
        <w:t>y</w:t>
      </w:r>
      <w:r w:rsidRPr="00A2706C">
        <w:t xml:space="preserve"> lub zamierzając</w:t>
      </w:r>
      <w:r>
        <w:t>y</w:t>
      </w:r>
      <w:r w:rsidRPr="00A2706C">
        <w:t xml:space="preserve"> realizować na obszarze gminy inwestycje mieszkaniowe</w:t>
      </w:r>
      <w:r>
        <w:t xml:space="preserve"> w rozumieniu</w:t>
      </w:r>
      <w:r w:rsidRPr="00A2706C">
        <w:t xml:space="preserve"> </w:t>
      </w:r>
      <w:r>
        <w:t xml:space="preserve">art. 2 </w:t>
      </w:r>
      <w:r w:rsidRPr="00A2706C">
        <w:t>ustawy z</w:t>
      </w:r>
      <w:r>
        <w:t> </w:t>
      </w:r>
      <w:r w:rsidRPr="00A2706C">
        <w:t>dnia</w:t>
      </w:r>
      <w:r>
        <w:t xml:space="preserve"> </w:t>
      </w:r>
      <w:r w:rsidRPr="00A2706C">
        <w:t xml:space="preserve">… </w:t>
      </w:r>
      <w:r w:rsidRPr="008F01CD">
        <w:t xml:space="preserve">o kooperatywach mieszkaniowych oraz o zasadach zbywania nieruchomości należących do gminnego zasobu nieruchomości w </w:t>
      </w:r>
      <w:r w:rsidRPr="001A137F">
        <w:t>celu wsparcia realizacji inwestycji mieszkaniowych</w:t>
      </w:r>
      <w:r w:rsidRPr="00A607C8">
        <w:t xml:space="preserve"> </w:t>
      </w:r>
      <w:r w:rsidRPr="00A2706C">
        <w:t>(</w:t>
      </w:r>
      <w:r>
        <w:t>Dz. U. poz. </w:t>
      </w:r>
      <w:r w:rsidRPr="00A2706C">
        <w:t>…)</w:t>
      </w:r>
      <w:r>
        <w:t>;”.</w:t>
      </w:r>
    </w:p>
    <w:p w:rsidR="00157489" w:rsidRDefault="00157489" w:rsidP="00157489">
      <w:pPr>
        <w:pStyle w:val="ARTartustawynprozporzdzenia"/>
      </w:pPr>
      <w:r w:rsidRPr="003B499F">
        <w:rPr>
          <w:rStyle w:val="Ppogrubienie"/>
        </w:rPr>
        <w:t>Art. </w:t>
      </w:r>
      <w:r>
        <w:rPr>
          <w:rStyle w:val="Ppogrubienie"/>
        </w:rPr>
        <w:t>2</w:t>
      </w:r>
      <w:r w:rsidR="00B811A0">
        <w:rPr>
          <w:rStyle w:val="Ppogrubienie"/>
        </w:rPr>
        <w:t>9</w:t>
      </w:r>
      <w:r w:rsidRPr="003B499F">
        <w:rPr>
          <w:rStyle w:val="Ppogrubienie"/>
        </w:rPr>
        <w:t>.</w:t>
      </w:r>
      <w:r w:rsidRPr="00444B94">
        <w:t xml:space="preserve"> Ustawa wchodzi w</w:t>
      </w:r>
      <w:r>
        <w:t> </w:t>
      </w:r>
      <w:r w:rsidRPr="00444B94">
        <w:t xml:space="preserve">życie </w:t>
      </w:r>
      <w:r>
        <w:t>po upływie 30 dni od dnia ogłoszenia</w:t>
      </w:r>
      <w:r w:rsidRPr="00BC6B97">
        <w:t>.</w:t>
      </w:r>
    </w:p>
    <w:p w:rsidR="00AA2A13" w:rsidRDefault="00AA2A13" w:rsidP="00AA2A13">
      <w:pPr>
        <w:pStyle w:val="OZNPARAFYADNOTACJE"/>
      </w:pPr>
    </w:p>
    <w:p w:rsidR="00AA2A13" w:rsidRDefault="00AA2A13" w:rsidP="00AA2A13">
      <w:pPr>
        <w:pStyle w:val="OZNPARAFYADNOTACJE"/>
      </w:pPr>
    </w:p>
    <w:p w:rsidR="00AA2A13" w:rsidRDefault="00AA2A13" w:rsidP="00AA2A13">
      <w:pPr>
        <w:pStyle w:val="OZNPARAFYADNOTACJE"/>
      </w:pPr>
    </w:p>
    <w:p w:rsidR="00AA2A13" w:rsidRDefault="00AA2A13" w:rsidP="00AA2A13">
      <w:pPr>
        <w:pStyle w:val="OZNPARAFYADNOTACJE"/>
      </w:pPr>
    </w:p>
    <w:p w:rsidR="00AA2A13" w:rsidRDefault="00AA2A13" w:rsidP="00AA2A13">
      <w:pPr>
        <w:pStyle w:val="OZNPARAFYADNOTACJE"/>
      </w:pPr>
    </w:p>
    <w:p w:rsidR="00AA2A13" w:rsidRDefault="00AA2A13" w:rsidP="00AA2A13">
      <w:pPr>
        <w:pStyle w:val="OZNPARAFYADNOTACJE"/>
      </w:pPr>
    </w:p>
    <w:p w:rsidR="00AA2A13" w:rsidRPr="00F636EC" w:rsidRDefault="00AA2A13" w:rsidP="00AA2A13">
      <w:pPr>
        <w:pStyle w:val="OZNPARAFYADNOTACJE"/>
      </w:pPr>
      <w:r w:rsidRPr="00F636EC">
        <w:lastRenderedPageBreak/>
        <w:t>ZA ZGODNOŚĆ POD WZGLĘDEM PRAWNYM,</w:t>
      </w:r>
    </w:p>
    <w:p w:rsidR="00AA2A13" w:rsidRPr="00F636EC" w:rsidRDefault="00AA2A13" w:rsidP="00AA2A13">
      <w:pPr>
        <w:pStyle w:val="OZNPARAFYADNOTACJE"/>
      </w:pPr>
      <w:r w:rsidRPr="00F636EC">
        <w:t xml:space="preserve">LEGISLACYJNYM I REDAKCYJNYM </w:t>
      </w:r>
    </w:p>
    <w:p w:rsidR="00AA2A13" w:rsidRPr="00F636EC" w:rsidRDefault="00AA2A13" w:rsidP="00AA2A13">
      <w:pPr>
        <w:pStyle w:val="OZNPARAFYADNOTACJE"/>
      </w:pPr>
    </w:p>
    <w:p w:rsidR="00AA2A13" w:rsidRPr="002F187F" w:rsidRDefault="00506A75" w:rsidP="00AA2A13">
      <w:pPr>
        <w:pStyle w:val="OZNPARAFYADNOTACJE"/>
      </w:pPr>
      <w:r>
        <w:t>Aneta Mijal</w:t>
      </w:r>
    </w:p>
    <w:p w:rsidR="00AA2A13" w:rsidRPr="002F187F" w:rsidRDefault="00AA2A13" w:rsidP="00AA2A13">
      <w:pPr>
        <w:pStyle w:val="OZNPARAFYADNOTACJE"/>
      </w:pPr>
      <w:r>
        <w:t xml:space="preserve">Zastępca </w:t>
      </w:r>
      <w:r w:rsidRPr="002F187F">
        <w:t>Dyrektor</w:t>
      </w:r>
      <w:r>
        <w:t>a</w:t>
      </w:r>
      <w:r w:rsidRPr="002F187F">
        <w:t xml:space="preserve"> Departamentu Prawnego</w:t>
      </w:r>
    </w:p>
    <w:p w:rsidR="00AA2A13" w:rsidRDefault="00AA2A13" w:rsidP="00AA2A13">
      <w:pPr>
        <w:pStyle w:val="OZNPARAFYADNOTACJE"/>
      </w:pPr>
      <w:r w:rsidRPr="002F187F">
        <w:t>w Ministerstwie Rozwoju</w:t>
      </w:r>
      <w:r>
        <w:t>, Pracy i Technologii</w:t>
      </w:r>
    </w:p>
    <w:p w:rsidR="00AA2A13" w:rsidRPr="00127CA5" w:rsidRDefault="00AA2A13" w:rsidP="00AA2A13">
      <w:pPr>
        <w:pStyle w:val="OZNPARAFYADNOTACJE"/>
      </w:pPr>
      <w:r w:rsidRPr="00F636EC">
        <w:t>/podpisano elektronicznie/</w:t>
      </w:r>
      <w:bookmarkStart w:id="3" w:name="_GoBack"/>
      <w:bookmarkEnd w:id="3"/>
    </w:p>
    <w:p w:rsidR="00B96351" w:rsidRPr="00157489" w:rsidRDefault="00B96351" w:rsidP="00157489">
      <w:pPr>
        <w:pStyle w:val="ARTartustawynprozporzdzenia"/>
      </w:pPr>
    </w:p>
    <w:sectPr w:rsidR="00B96351" w:rsidRPr="0015748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7787DA" w15:done="0"/>
  <w15:commentEx w15:paraId="326845BA" w15:done="0"/>
  <w15:commentEx w15:paraId="6CAB46E1" w15:done="0"/>
  <w15:commentEx w15:paraId="133F2BA6" w15:done="0"/>
  <w15:commentEx w15:paraId="1A36C00E" w15:paraIdParent="133F2BA6" w15:done="0"/>
  <w15:commentEx w15:paraId="49005785" w15:done="0"/>
  <w15:commentEx w15:paraId="38DB6142" w15:done="0"/>
  <w15:commentEx w15:paraId="1E80AB23" w15:done="0"/>
  <w15:commentEx w15:paraId="23FADA78" w15:done="0"/>
  <w15:commentEx w15:paraId="01E2B530" w15:done="0"/>
  <w15:commentEx w15:paraId="0A750026" w15:paraIdParent="01E2B530" w15:done="0"/>
  <w15:commentEx w15:paraId="3E0AEE7F" w15:done="0"/>
  <w15:commentEx w15:paraId="41E63E54" w15:done="0"/>
  <w15:commentEx w15:paraId="02DDCC8C" w15:done="0"/>
  <w15:commentEx w15:paraId="3AB6C029" w15:done="0"/>
  <w15:commentEx w15:paraId="0EDD6F61" w15:paraIdParent="3AB6C029" w15:done="0"/>
  <w15:commentEx w15:paraId="45CE986E" w15:done="0"/>
  <w15:commentEx w15:paraId="376BF510" w15:done="0"/>
  <w15:commentEx w15:paraId="06323421" w15:paraIdParent="376BF510" w15:done="0"/>
  <w15:commentEx w15:paraId="03FBF346" w15:done="0"/>
  <w15:commentEx w15:paraId="37A18F23" w15:done="0"/>
  <w15:commentEx w15:paraId="4981873D" w15:done="0"/>
  <w15:commentEx w15:paraId="2610C7D8" w15:paraIdParent="4981873D" w15:done="0"/>
  <w15:commentEx w15:paraId="65D1E1DD" w15:done="0"/>
  <w15:commentEx w15:paraId="3D52586A" w15:done="0"/>
  <w15:commentEx w15:paraId="6BBF9EFB" w15:done="0"/>
  <w15:commentEx w15:paraId="5DCE3F59" w15:done="0"/>
  <w15:commentEx w15:paraId="6B2400BF" w15:done="0"/>
  <w15:commentEx w15:paraId="5C1BE8EB" w15:done="0"/>
  <w15:commentEx w15:paraId="249B0343" w15:done="0"/>
  <w15:commentEx w15:paraId="75016AB1" w15:done="0"/>
  <w15:commentEx w15:paraId="0EE6F294" w15:done="0"/>
  <w15:commentEx w15:paraId="787FF4B4" w15:done="0"/>
  <w15:commentEx w15:paraId="77822AEA" w15:paraIdParent="787FF4B4" w15:done="0"/>
  <w15:commentEx w15:paraId="502689FD" w15:paraIdParent="787FF4B4" w15:done="0"/>
  <w15:commentEx w15:paraId="40E72BD8" w15:done="0"/>
  <w15:commentEx w15:paraId="4AC964C1" w15:done="0"/>
  <w15:commentEx w15:paraId="64B27772" w15:done="0"/>
  <w15:commentEx w15:paraId="6E81103A" w15:paraIdParent="64B27772" w15:done="0"/>
  <w15:commentEx w15:paraId="5ECF0695" w15:done="0"/>
  <w15:commentEx w15:paraId="7834370E" w15:paraIdParent="5ECF0695" w15:done="0"/>
  <w15:commentEx w15:paraId="0B513EC1" w15:done="0"/>
  <w15:commentEx w15:paraId="21361D92" w15:done="0"/>
  <w15:commentEx w15:paraId="4519201E" w15:paraIdParent="21361D92" w15:done="0"/>
  <w15:commentEx w15:paraId="68650563" w15:done="0"/>
  <w15:commentEx w15:paraId="13684C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AD41" w16cex:dateUtc="2020-10-08T13:22:00Z"/>
  <w16cex:commentExtensible w16cex:durableId="231DA047" w16cex:dateUtc="2020-09-29T10:00:00Z"/>
  <w16cex:commentExtensible w16cex:durableId="232962BF" w16cex:dateUtc="2020-10-08T08:04:00Z"/>
  <w16cex:commentExtensible w16cex:durableId="231DB457" w16cex:dateUtc="2020-09-29T11:25:00Z"/>
  <w16cex:commentExtensible w16cex:durableId="23297BD5" w16cex:dateUtc="2020-10-08T09:51:00Z"/>
  <w16cex:commentExtensible w16cex:durableId="2329AFC1" w16cex:dateUtc="2020-10-08T13:33:00Z"/>
  <w16cex:commentExtensible w16cex:durableId="2344FB74" w16cex:dateUtc="2020-10-29T07:27:00Z"/>
  <w16cex:commentExtensible w16cex:durableId="231EF1F3" w16cex:dateUtc="2020-09-30T10:00:00Z"/>
  <w16cex:commentExtensible w16cex:durableId="23297EBA" w16cex:dateUtc="2020-10-08T10:04:00Z"/>
  <w16cex:commentExtensible w16cex:durableId="231DB5A3" w16cex:dateUtc="2020-09-29T11:31:00Z"/>
  <w16cex:commentExtensible w16cex:durableId="2326D31E" w16cex:dateUtc="2020-10-06T09:27:00Z"/>
  <w16cex:commentExtensible w16cex:durableId="2329811C" w16cex:dateUtc="2020-10-08T10:14:00Z"/>
  <w16cex:commentExtensible w16cex:durableId="231DB619" w16cex:dateUtc="2020-09-29T11:33:00Z"/>
  <w16cex:commentExtensible w16cex:durableId="2346464A" w16cex:dateUtc="2020-10-30T06:59:00Z"/>
  <w16cex:commentExtensible w16cex:durableId="2329892F" w16cex:dateUtc="2020-10-08T10:48:00Z"/>
  <w16cex:commentExtensible w16cex:durableId="23450CC1" w16cex:dateUtc="2020-10-29T08:41:00Z"/>
  <w16cex:commentExtensible w16cex:durableId="23299130" w16cex:dateUtc="2020-10-08T11:22:00Z"/>
  <w16cex:commentExtensible w16cex:durableId="2329A449" w16cex:dateUtc="2020-10-08T12:44:00Z"/>
  <w16cex:commentExtensible w16cex:durableId="23299F05" w16cex:dateUtc="2020-10-08T12:21:00Z"/>
  <w16cex:commentExtensible w16cex:durableId="23299F4F" w16cex:dateUtc="2020-10-08T12:23:00Z"/>
  <w16cex:commentExtensible w16cex:durableId="2329A49C" w16cex:dateUtc="2020-10-08T12:45:00Z"/>
  <w16cex:commentExtensible w16cex:durableId="23450E59" w16cex:dateUtc="2020-10-08T12:44:00Z"/>
  <w16cex:commentExtensible w16cex:durableId="23450E57" w16cex:dateUtc="2020-10-08T12:23:00Z"/>
  <w16cex:commentExtensible w16cex:durableId="2329A5A5" w16cex:dateUtc="2020-10-08T12:50:00Z"/>
  <w16cex:commentExtensible w16cex:durableId="2329916E" w16cex:dateUtc="2020-10-08T11:23:00Z"/>
  <w16cex:commentExtensible w16cex:durableId="231DB736" w16cex:dateUtc="2020-09-29T11:37:00Z"/>
  <w16cex:commentExtensible w16cex:durableId="231F1EC4" w16cex:dateUtc="2020-09-30T13:12:00Z"/>
  <w16cex:commentExtensible w16cex:durableId="2329A868" w16cex:dateUtc="2020-10-08T13:02:00Z"/>
  <w16cex:commentExtensible w16cex:durableId="231DB748" w16cex:dateUtc="2020-09-29T11:38:00Z"/>
  <w16cex:commentExtensible w16cex:durableId="2329AB02" w16cex:dateUtc="2020-10-08T13:13:00Z"/>
  <w16cex:commentExtensible w16cex:durableId="2329B89C" w16cex:dateUtc="2020-10-08T14:11:00Z"/>
  <w16cex:commentExtensible w16cex:durableId="23451663" w16cex:dateUtc="2020-10-29T09:22:00Z"/>
  <w16cex:commentExtensible w16cex:durableId="2326D97B" w16cex:dateUtc="2020-10-06T09:54:00Z"/>
  <w16cex:commentExtensible w16cex:durableId="2329AC6A" w16cex:dateUtc="2020-10-08T13:19:00Z"/>
  <w16cex:commentExtensible w16cex:durableId="231DB7B3" w16cex:dateUtc="2020-09-29T11:40:00Z"/>
  <w16cex:commentExtensible w16cex:durableId="231DBEB3" w16cex:dateUtc="2020-09-29T12:09:00Z"/>
  <w16cex:commentExtensible w16cex:durableId="234654AE" w16cex:dateUtc="2020-10-30T08:00:00Z"/>
  <w16cex:commentExtensible w16cex:durableId="23189EDF" w16cex:dateUtc="2020-09-25T14:52:00Z"/>
  <w16cex:commentExtensible w16cex:durableId="2346657E" w16cex:dateUtc="2020-10-30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787DA" w16cid:durableId="2329AD41"/>
  <w16cid:commentId w16cid:paraId="326845BA" w16cid:durableId="231DA047"/>
  <w16cid:commentId w16cid:paraId="6CAB46E1" w16cid:durableId="23186171"/>
  <w16cid:commentId w16cid:paraId="133F2BA6" w16cid:durableId="232962A2"/>
  <w16cid:commentId w16cid:paraId="1A36C00E" w16cid:durableId="232962BF"/>
  <w16cid:commentId w16cid:paraId="49005785" w16cid:durableId="232962A4"/>
  <w16cid:commentId w16cid:paraId="38DB6142" w16cid:durableId="2344F5EC"/>
  <w16cid:commentId w16cid:paraId="1E80AB23" w16cid:durableId="231DB457"/>
  <w16cid:commentId w16cid:paraId="23FADA78" w16cid:durableId="23297BD5"/>
  <w16cid:commentId w16cid:paraId="01E2B530" w16cid:durableId="2329AFC1"/>
  <w16cid:commentId w16cid:paraId="0A750026" w16cid:durableId="2344FB74"/>
  <w16cid:commentId w16cid:paraId="3E0AEE7F" w16cid:durableId="2344F5F0"/>
  <w16cid:commentId w16cid:paraId="41E63E54" w16cid:durableId="2344F5F1"/>
  <w16cid:commentId w16cid:paraId="02DDCC8C" w16cid:durableId="2344F5F2"/>
  <w16cid:commentId w16cid:paraId="3AB6C029" w16cid:durableId="231EF1F3"/>
  <w16cid:commentId w16cid:paraId="0EDD6F61" w16cid:durableId="23297EBA"/>
  <w16cid:commentId w16cid:paraId="45CE986E" w16cid:durableId="231DB5A3"/>
  <w16cid:commentId w16cid:paraId="376BF510" w16cid:durableId="2326D31E"/>
  <w16cid:commentId w16cid:paraId="06323421" w16cid:durableId="2329811C"/>
  <w16cid:commentId w16cid:paraId="03FBF346" w16cid:durableId="231DB619"/>
  <w16cid:commentId w16cid:paraId="37A18F23" w16cid:durableId="2346464A"/>
  <w16cid:commentId w16cid:paraId="4981873D" w16cid:durableId="2329892F"/>
  <w16cid:commentId w16cid:paraId="2610C7D8" w16cid:durableId="23450CC1"/>
  <w16cid:commentId w16cid:paraId="65D1E1DD" w16cid:durableId="23299130"/>
  <w16cid:commentId w16cid:paraId="3D52586A" w16cid:durableId="2329A449"/>
  <w16cid:commentId w16cid:paraId="6BBF9EFB" w16cid:durableId="23299F05"/>
  <w16cid:commentId w16cid:paraId="5DCE3F59" w16cid:durableId="23299F4F"/>
  <w16cid:commentId w16cid:paraId="6B2400BF" w16cid:durableId="2329A49C"/>
  <w16cid:commentId w16cid:paraId="5C1BE8EB" w16cid:durableId="23450E59"/>
  <w16cid:commentId w16cid:paraId="249B0343" w16cid:durableId="23450E57"/>
  <w16cid:commentId w16cid:paraId="75016AB1" w16cid:durableId="2329A5A5"/>
  <w16cid:commentId w16cid:paraId="0EE6F294" w16cid:durableId="2329916E"/>
  <w16cid:commentId w16cid:paraId="787FF4B4" w16cid:durableId="231DB736"/>
  <w16cid:commentId w16cid:paraId="77822AEA" w16cid:durableId="231F1EC4"/>
  <w16cid:commentId w16cid:paraId="502689FD" w16cid:durableId="2329A868"/>
  <w16cid:commentId w16cid:paraId="40E72BD8" w16cid:durableId="231DB748"/>
  <w16cid:commentId w16cid:paraId="4AC964C1" w16cid:durableId="2329AB02"/>
  <w16cid:commentId w16cid:paraId="64B27772" w16cid:durableId="2329B89C"/>
  <w16cid:commentId w16cid:paraId="6E81103A" w16cid:durableId="23451663"/>
  <w16cid:commentId w16cid:paraId="5ECF0695" w16cid:durableId="2326D97B"/>
  <w16cid:commentId w16cid:paraId="7834370E" w16cid:durableId="2329AC6A"/>
  <w16cid:commentId w16cid:paraId="0B513EC1" w16cid:durableId="231DB7B3"/>
  <w16cid:commentId w16cid:paraId="21361D92" w16cid:durableId="231DBEB3"/>
  <w16cid:commentId w16cid:paraId="4519201E" w16cid:durableId="234654AE"/>
  <w16cid:commentId w16cid:paraId="68650563" w16cid:durableId="23189EDF"/>
  <w16cid:commentId w16cid:paraId="13684C89" w16cid:durableId="23466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BA" w:rsidRDefault="009B33BA">
      <w:r>
        <w:separator/>
      </w:r>
    </w:p>
  </w:endnote>
  <w:endnote w:type="continuationSeparator" w:id="0">
    <w:p w:rsidR="009B33BA" w:rsidRDefault="009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BA" w:rsidRDefault="009B33BA">
      <w:r>
        <w:separator/>
      </w:r>
    </w:p>
  </w:footnote>
  <w:footnote w:type="continuationSeparator" w:id="0">
    <w:p w:rsidR="009B33BA" w:rsidRDefault="009B33BA">
      <w:r>
        <w:continuationSeparator/>
      </w:r>
    </w:p>
  </w:footnote>
  <w:footnote w:id="1">
    <w:p w:rsidR="0089135E" w:rsidRPr="009874B6" w:rsidRDefault="0089135E" w:rsidP="009874B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ustawy: ustawę</w:t>
      </w:r>
      <w:r w:rsidRPr="007B4DE9">
        <w:t xml:space="preserve"> z dnia 8 grudnia 2006 r. o finansowym wsparciu tworzenia lokali mieszkalnych na wynajem, mieszkań chronionych, noclegowni, schronisk dla osób bezdomnych, ogrzewalni i tymczasowych pomieszczeń </w:t>
      </w:r>
      <w:r>
        <w:t xml:space="preserve">oraz ustawę z </w:t>
      </w:r>
      <w:r w:rsidRPr="009874B6">
        <w:t>dnia 9 października 2015 r. o rewitalizacji</w:t>
      </w:r>
      <w:r>
        <w:t>.</w:t>
      </w:r>
    </w:p>
  </w:footnote>
  <w:footnote w:id="2">
    <w:p w:rsidR="0089135E" w:rsidRPr="00545681" w:rsidRDefault="0089135E" w:rsidP="0027774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45681">
        <w:t>Zmiany tekstu jednolitego wymienionej ustawy zostały o</w:t>
      </w:r>
      <w:r>
        <w:t>głoszone w Dz. U. z 2020 r. poz. 2127 i 2320 oraz z 2021 r. poz. 11, 234</w:t>
      </w:r>
      <w:r w:rsidR="001053B4">
        <w:t xml:space="preserve">, </w:t>
      </w:r>
      <w:r>
        <w:t>282</w:t>
      </w:r>
      <w:r w:rsidR="001053B4">
        <w:t xml:space="preserve"> i 784</w:t>
      </w:r>
      <w:r>
        <w:t>.</w:t>
      </w:r>
    </w:p>
  </w:footnote>
  <w:footnote w:id="3">
    <w:p w:rsidR="009F29A2" w:rsidRPr="009F29A2" w:rsidRDefault="009F29A2" w:rsidP="00B468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F29A2">
        <w:t xml:space="preserve">Zmiany tekstu jednolitego wymienionej ustawy zostały ogłoszone w Dz. U. z 2020 r. </w:t>
      </w:r>
      <w:r>
        <w:t xml:space="preserve">poz. </w:t>
      </w:r>
      <w:r w:rsidRPr="009F29A2">
        <w:t>2320 i</w:t>
      </w:r>
      <w:r>
        <w:t xml:space="preserve"> 2419 oraz z 2021 r. poz. 432, </w:t>
      </w:r>
      <w:r w:rsidRPr="009F29A2">
        <w:t>680</w:t>
      </w:r>
      <w:r w:rsidR="00E328D6">
        <w:t xml:space="preserve">, </w:t>
      </w:r>
      <w:r>
        <w:t>815</w:t>
      </w:r>
      <w:r w:rsidR="00E328D6">
        <w:t xml:space="preserve"> i 1177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E" w:rsidRPr="00B371CC" w:rsidRDefault="0089135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06A75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2B6E73"/>
    <w:multiLevelType w:val="hybridMultilevel"/>
    <w:tmpl w:val="CCB27BF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Szpot-Prusak">
    <w15:presenceInfo w15:providerId="Windows Live" w15:userId="0eb15f3b001d3cfc"/>
  </w15:person>
  <w15:person w15:author="Ciemek">
    <w15:presenceInfo w15:providerId="None" w15:userId="Cie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4"/>
    <w:rsid w:val="00000611"/>
    <w:rsid w:val="0000062D"/>
    <w:rsid w:val="00000743"/>
    <w:rsid w:val="00000C25"/>
    <w:rsid w:val="000010D7"/>
    <w:rsid w:val="000012DA"/>
    <w:rsid w:val="00001383"/>
    <w:rsid w:val="000021C4"/>
    <w:rsid w:val="00002286"/>
    <w:rsid w:val="00002365"/>
    <w:rsid w:val="0000246E"/>
    <w:rsid w:val="00002AEB"/>
    <w:rsid w:val="00002E36"/>
    <w:rsid w:val="00002FB7"/>
    <w:rsid w:val="00003862"/>
    <w:rsid w:val="000040B0"/>
    <w:rsid w:val="00004B7B"/>
    <w:rsid w:val="00005EC7"/>
    <w:rsid w:val="000068E6"/>
    <w:rsid w:val="000069E5"/>
    <w:rsid w:val="00007059"/>
    <w:rsid w:val="00007BCD"/>
    <w:rsid w:val="00010646"/>
    <w:rsid w:val="00010C0A"/>
    <w:rsid w:val="00011152"/>
    <w:rsid w:val="000112C6"/>
    <w:rsid w:val="000115CC"/>
    <w:rsid w:val="000126DA"/>
    <w:rsid w:val="00012A35"/>
    <w:rsid w:val="00012BE0"/>
    <w:rsid w:val="00012DC2"/>
    <w:rsid w:val="0001327B"/>
    <w:rsid w:val="00013687"/>
    <w:rsid w:val="00013E71"/>
    <w:rsid w:val="00014596"/>
    <w:rsid w:val="00014776"/>
    <w:rsid w:val="00014833"/>
    <w:rsid w:val="000148C4"/>
    <w:rsid w:val="0001519D"/>
    <w:rsid w:val="00015216"/>
    <w:rsid w:val="000152E1"/>
    <w:rsid w:val="0001559B"/>
    <w:rsid w:val="00015927"/>
    <w:rsid w:val="00016074"/>
    <w:rsid w:val="00016099"/>
    <w:rsid w:val="00016F1B"/>
    <w:rsid w:val="0001758E"/>
    <w:rsid w:val="00017DC2"/>
    <w:rsid w:val="000204A9"/>
    <w:rsid w:val="0002061F"/>
    <w:rsid w:val="00021204"/>
    <w:rsid w:val="0002146E"/>
    <w:rsid w:val="00021522"/>
    <w:rsid w:val="00021E5C"/>
    <w:rsid w:val="00021F3A"/>
    <w:rsid w:val="00022F84"/>
    <w:rsid w:val="00022FD0"/>
    <w:rsid w:val="0002345C"/>
    <w:rsid w:val="00023471"/>
    <w:rsid w:val="000237B2"/>
    <w:rsid w:val="00023989"/>
    <w:rsid w:val="00023B2C"/>
    <w:rsid w:val="00023F13"/>
    <w:rsid w:val="00024234"/>
    <w:rsid w:val="00025653"/>
    <w:rsid w:val="00026073"/>
    <w:rsid w:val="00026FE8"/>
    <w:rsid w:val="0002748D"/>
    <w:rsid w:val="000278B7"/>
    <w:rsid w:val="000301B3"/>
    <w:rsid w:val="00030634"/>
    <w:rsid w:val="000308F4"/>
    <w:rsid w:val="00030F79"/>
    <w:rsid w:val="00031674"/>
    <w:rsid w:val="000319C1"/>
    <w:rsid w:val="00031A8B"/>
    <w:rsid w:val="00031BCA"/>
    <w:rsid w:val="00031FFD"/>
    <w:rsid w:val="00032C4D"/>
    <w:rsid w:val="00032E75"/>
    <w:rsid w:val="000330FA"/>
    <w:rsid w:val="0003362F"/>
    <w:rsid w:val="00033B39"/>
    <w:rsid w:val="0003479B"/>
    <w:rsid w:val="00034C3A"/>
    <w:rsid w:val="00034D7A"/>
    <w:rsid w:val="0003596C"/>
    <w:rsid w:val="0003599E"/>
    <w:rsid w:val="000359CF"/>
    <w:rsid w:val="00035F3A"/>
    <w:rsid w:val="00036888"/>
    <w:rsid w:val="00036AFF"/>
    <w:rsid w:val="00036B63"/>
    <w:rsid w:val="000378C7"/>
    <w:rsid w:val="00037DBD"/>
    <w:rsid w:val="00037E1A"/>
    <w:rsid w:val="00037EDC"/>
    <w:rsid w:val="00040712"/>
    <w:rsid w:val="00041630"/>
    <w:rsid w:val="00042036"/>
    <w:rsid w:val="00042350"/>
    <w:rsid w:val="00042426"/>
    <w:rsid w:val="000427CF"/>
    <w:rsid w:val="00042C4C"/>
    <w:rsid w:val="00042F47"/>
    <w:rsid w:val="00043495"/>
    <w:rsid w:val="0004357F"/>
    <w:rsid w:val="000435FB"/>
    <w:rsid w:val="00045233"/>
    <w:rsid w:val="00045237"/>
    <w:rsid w:val="00045473"/>
    <w:rsid w:val="000456DE"/>
    <w:rsid w:val="00045725"/>
    <w:rsid w:val="0004591B"/>
    <w:rsid w:val="00046A75"/>
    <w:rsid w:val="00047312"/>
    <w:rsid w:val="00047BBF"/>
    <w:rsid w:val="00050514"/>
    <w:rsid w:val="000508BD"/>
    <w:rsid w:val="00050D36"/>
    <w:rsid w:val="000511B1"/>
    <w:rsid w:val="0005173C"/>
    <w:rsid w:val="000517AB"/>
    <w:rsid w:val="00051C0C"/>
    <w:rsid w:val="00051FC6"/>
    <w:rsid w:val="00052938"/>
    <w:rsid w:val="0005339C"/>
    <w:rsid w:val="00055050"/>
    <w:rsid w:val="000551D5"/>
    <w:rsid w:val="0005571B"/>
    <w:rsid w:val="00055921"/>
    <w:rsid w:val="00055EF9"/>
    <w:rsid w:val="00056F25"/>
    <w:rsid w:val="000578EF"/>
    <w:rsid w:val="00057AB3"/>
    <w:rsid w:val="00060076"/>
    <w:rsid w:val="000600CC"/>
    <w:rsid w:val="00060432"/>
    <w:rsid w:val="00060730"/>
    <w:rsid w:val="00060D87"/>
    <w:rsid w:val="000615A5"/>
    <w:rsid w:val="00061BE0"/>
    <w:rsid w:val="00061D14"/>
    <w:rsid w:val="00062F62"/>
    <w:rsid w:val="000637EB"/>
    <w:rsid w:val="00063A7A"/>
    <w:rsid w:val="000644FC"/>
    <w:rsid w:val="00064B27"/>
    <w:rsid w:val="00064DD5"/>
    <w:rsid w:val="00064E4C"/>
    <w:rsid w:val="00064F41"/>
    <w:rsid w:val="00065023"/>
    <w:rsid w:val="00065330"/>
    <w:rsid w:val="00065441"/>
    <w:rsid w:val="000667E1"/>
    <w:rsid w:val="00066901"/>
    <w:rsid w:val="00066B3F"/>
    <w:rsid w:val="00066BAA"/>
    <w:rsid w:val="00066E1C"/>
    <w:rsid w:val="00066EF7"/>
    <w:rsid w:val="00067271"/>
    <w:rsid w:val="00067920"/>
    <w:rsid w:val="00067BAC"/>
    <w:rsid w:val="00067C10"/>
    <w:rsid w:val="00067FCE"/>
    <w:rsid w:val="00071BEE"/>
    <w:rsid w:val="000723A4"/>
    <w:rsid w:val="00072443"/>
    <w:rsid w:val="00072CFE"/>
    <w:rsid w:val="00073618"/>
    <w:rsid w:val="000736CD"/>
    <w:rsid w:val="0007391C"/>
    <w:rsid w:val="000745D3"/>
    <w:rsid w:val="000748DC"/>
    <w:rsid w:val="00074B27"/>
    <w:rsid w:val="00075166"/>
    <w:rsid w:val="0007533B"/>
    <w:rsid w:val="0007545D"/>
    <w:rsid w:val="000757E3"/>
    <w:rsid w:val="00075B5D"/>
    <w:rsid w:val="00075CC4"/>
    <w:rsid w:val="000760BF"/>
    <w:rsid w:val="0007613E"/>
    <w:rsid w:val="00076290"/>
    <w:rsid w:val="00076BFC"/>
    <w:rsid w:val="00077358"/>
    <w:rsid w:val="000774AD"/>
    <w:rsid w:val="00080065"/>
    <w:rsid w:val="00080E56"/>
    <w:rsid w:val="000812AB"/>
    <w:rsid w:val="000814A7"/>
    <w:rsid w:val="00081825"/>
    <w:rsid w:val="00081DC6"/>
    <w:rsid w:val="000833F2"/>
    <w:rsid w:val="00083B50"/>
    <w:rsid w:val="00084519"/>
    <w:rsid w:val="00084AA5"/>
    <w:rsid w:val="000850CC"/>
    <w:rsid w:val="0008557B"/>
    <w:rsid w:val="00085CE7"/>
    <w:rsid w:val="00086A60"/>
    <w:rsid w:val="00086D9D"/>
    <w:rsid w:val="000906EE"/>
    <w:rsid w:val="00090B8C"/>
    <w:rsid w:val="00090D19"/>
    <w:rsid w:val="000911DD"/>
    <w:rsid w:val="00091BA2"/>
    <w:rsid w:val="00092B85"/>
    <w:rsid w:val="00092BCD"/>
    <w:rsid w:val="00093698"/>
    <w:rsid w:val="00093D9A"/>
    <w:rsid w:val="00094027"/>
    <w:rsid w:val="00094370"/>
    <w:rsid w:val="000944EF"/>
    <w:rsid w:val="000955C5"/>
    <w:rsid w:val="00096667"/>
    <w:rsid w:val="00096E20"/>
    <w:rsid w:val="00096F4B"/>
    <w:rsid w:val="0009732D"/>
    <w:rsid w:val="000973F0"/>
    <w:rsid w:val="000974E9"/>
    <w:rsid w:val="00097554"/>
    <w:rsid w:val="000978BB"/>
    <w:rsid w:val="00097C31"/>
    <w:rsid w:val="000A1296"/>
    <w:rsid w:val="000A1C27"/>
    <w:rsid w:val="000A1DAD"/>
    <w:rsid w:val="000A215F"/>
    <w:rsid w:val="000A2649"/>
    <w:rsid w:val="000A28CB"/>
    <w:rsid w:val="000A323B"/>
    <w:rsid w:val="000A3B2C"/>
    <w:rsid w:val="000A4E01"/>
    <w:rsid w:val="000A4FDF"/>
    <w:rsid w:val="000A5268"/>
    <w:rsid w:val="000A5C13"/>
    <w:rsid w:val="000A5F24"/>
    <w:rsid w:val="000A6906"/>
    <w:rsid w:val="000A6A67"/>
    <w:rsid w:val="000A6CEA"/>
    <w:rsid w:val="000A6F9F"/>
    <w:rsid w:val="000A7017"/>
    <w:rsid w:val="000B03B2"/>
    <w:rsid w:val="000B0791"/>
    <w:rsid w:val="000B0B4D"/>
    <w:rsid w:val="000B0E42"/>
    <w:rsid w:val="000B127F"/>
    <w:rsid w:val="000B2292"/>
    <w:rsid w:val="000B2324"/>
    <w:rsid w:val="000B2971"/>
    <w:rsid w:val="000B2979"/>
    <w:rsid w:val="000B298D"/>
    <w:rsid w:val="000B3033"/>
    <w:rsid w:val="000B3577"/>
    <w:rsid w:val="000B388B"/>
    <w:rsid w:val="000B4178"/>
    <w:rsid w:val="000B43CA"/>
    <w:rsid w:val="000B4B6A"/>
    <w:rsid w:val="000B4C2E"/>
    <w:rsid w:val="000B52BC"/>
    <w:rsid w:val="000B57B6"/>
    <w:rsid w:val="000B5942"/>
    <w:rsid w:val="000B5B2D"/>
    <w:rsid w:val="000B5DCE"/>
    <w:rsid w:val="000B5FD7"/>
    <w:rsid w:val="000B601D"/>
    <w:rsid w:val="000B6458"/>
    <w:rsid w:val="000B6B96"/>
    <w:rsid w:val="000B7695"/>
    <w:rsid w:val="000C05BA"/>
    <w:rsid w:val="000C0E01"/>
    <w:rsid w:val="000C0E8F"/>
    <w:rsid w:val="000C0F4A"/>
    <w:rsid w:val="000C225C"/>
    <w:rsid w:val="000C2401"/>
    <w:rsid w:val="000C2D2E"/>
    <w:rsid w:val="000C32FA"/>
    <w:rsid w:val="000C331A"/>
    <w:rsid w:val="000C3C62"/>
    <w:rsid w:val="000C4BC4"/>
    <w:rsid w:val="000C4E10"/>
    <w:rsid w:val="000C5FEE"/>
    <w:rsid w:val="000C6CB2"/>
    <w:rsid w:val="000C748F"/>
    <w:rsid w:val="000C784C"/>
    <w:rsid w:val="000C7A98"/>
    <w:rsid w:val="000D0110"/>
    <w:rsid w:val="000D0B5F"/>
    <w:rsid w:val="000D143B"/>
    <w:rsid w:val="000D1927"/>
    <w:rsid w:val="000D1BC1"/>
    <w:rsid w:val="000D1C19"/>
    <w:rsid w:val="000D2468"/>
    <w:rsid w:val="000D318A"/>
    <w:rsid w:val="000D4208"/>
    <w:rsid w:val="000D4219"/>
    <w:rsid w:val="000D4E70"/>
    <w:rsid w:val="000D533D"/>
    <w:rsid w:val="000D567E"/>
    <w:rsid w:val="000D5878"/>
    <w:rsid w:val="000D5C10"/>
    <w:rsid w:val="000D6173"/>
    <w:rsid w:val="000D6908"/>
    <w:rsid w:val="000D6F83"/>
    <w:rsid w:val="000D7267"/>
    <w:rsid w:val="000E0462"/>
    <w:rsid w:val="000E1225"/>
    <w:rsid w:val="000E12A8"/>
    <w:rsid w:val="000E14E7"/>
    <w:rsid w:val="000E25CC"/>
    <w:rsid w:val="000E3694"/>
    <w:rsid w:val="000E3CCE"/>
    <w:rsid w:val="000E3EF5"/>
    <w:rsid w:val="000E490F"/>
    <w:rsid w:val="000E5156"/>
    <w:rsid w:val="000E5302"/>
    <w:rsid w:val="000E56BF"/>
    <w:rsid w:val="000E5AAF"/>
    <w:rsid w:val="000E5EDE"/>
    <w:rsid w:val="000E6241"/>
    <w:rsid w:val="000E66AE"/>
    <w:rsid w:val="000E688A"/>
    <w:rsid w:val="000E690B"/>
    <w:rsid w:val="000E726A"/>
    <w:rsid w:val="000E7CD6"/>
    <w:rsid w:val="000F0039"/>
    <w:rsid w:val="000F0E92"/>
    <w:rsid w:val="000F10FB"/>
    <w:rsid w:val="000F19F2"/>
    <w:rsid w:val="000F242A"/>
    <w:rsid w:val="000F2BE3"/>
    <w:rsid w:val="000F2C8A"/>
    <w:rsid w:val="000F313A"/>
    <w:rsid w:val="000F3D0D"/>
    <w:rsid w:val="000F3F17"/>
    <w:rsid w:val="000F41AC"/>
    <w:rsid w:val="000F4D27"/>
    <w:rsid w:val="000F502C"/>
    <w:rsid w:val="000F50AD"/>
    <w:rsid w:val="000F5A0B"/>
    <w:rsid w:val="000F6AFC"/>
    <w:rsid w:val="000F6ED4"/>
    <w:rsid w:val="000F725E"/>
    <w:rsid w:val="000F76D8"/>
    <w:rsid w:val="000F7A6E"/>
    <w:rsid w:val="000F7C5B"/>
    <w:rsid w:val="0010051F"/>
    <w:rsid w:val="00100865"/>
    <w:rsid w:val="001008ED"/>
    <w:rsid w:val="00101322"/>
    <w:rsid w:val="001024E3"/>
    <w:rsid w:val="001027F8"/>
    <w:rsid w:val="00102C8E"/>
    <w:rsid w:val="001042BA"/>
    <w:rsid w:val="00104FE7"/>
    <w:rsid w:val="001053B4"/>
    <w:rsid w:val="001053FA"/>
    <w:rsid w:val="001058FC"/>
    <w:rsid w:val="00105BC5"/>
    <w:rsid w:val="00105CBD"/>
    <w:rsid w:val="00105F44"/>
    <w:rsid w:val="00106634"/>
    <w:rsid w:val="00106745"/>
    <w:rsid w:val="00106D03"/>
    <w:rsid w:val="00107194"/>
    <w:rsid w:val="001071BF"/>
    <w:rsid w:val="001075E8"/>
    <w:rsid w:val="0010780D"/>
    <w:rsid w:val="00110465"/>
    <w:rsid w:val="00110628"/>
    <w:rsid w:val="0011065C"/>
    <w:rsid w:val="00110764"/>
    <w:rsid w:val="00110792"/>
    <w:rsid w:val="00110A6B"/>
    <w:rsid w:val="0011141A"/>
    <w:rsid w:val="00111459"/>
    <w:rsid w:val="00111EB9"/>
    <w:rsid w:val="0011213D"/>
    <w:rsid w:val="0011245A"/>
    <w:rsid w:val="001124AE"/>
    <w:rsid w:val="001134D1"/>
    <w:rsid w:val="00114656"/>
    <w:rsid w:val="0011493E"/>
    <w:rsid w:val="0011537A"/>
    <w:rsid w:val="00115B72"/>
    <w:rsid w:val="00117D69"/>
    <w:rsid w:val="00117D8B"/>
    <w:rsid w:val="001200B9"/>
    <w:rsid w:val="0012063D"/>
    <w:rsid w:val="001209EC"/>
    <w:rsid w:val="00120A9E"/>
    <w:rsid w:val="00121721"/>
    <w:rsid w:val="001228EA"/>
    <w:rsid w:val="00123A01"/>
    <w:rsid w:val="00124111"/>
    <w:rsid w:val="0012418B"/>
    <w:rsid w:val="001253A2"/>
    <w:rsid w:val="00125516"/>
    <w:rsid w:val="00125A9C"/>
    <w:rsid w:val="00125AE8"/>
    <w:rsid w:val="001263F3"/>
    <w:rsid w:val="001270A2"/>
    <w:rsid w:val="00130B4C"/>
    <w:rsid w:val="00130CF1"/>
    <w:rsid w:val="00130E8A"/>
    <w:rsid w:val="00131081"/>
    <w:rsid w:val="00131237"/>
    <w:rsid w:val="00131424"/>
    <w:rsid w:val="001317D0"/>
    <w:rsid w:val="00131A84"/>
    <w:rsid w:val="00131D42"/>
    <w:rsid w:val="00132548"/>
    <w:rsid w:val="001329AC"/>
    <w:rsid w:val="00133D10"/>
    <w:rsid w:val="00134CA0"/>
    <w:rsid w:val="00135ACB"/>
    <w:rsid w:val="00136686"/>
    <w:rsid w:val="00136A3F"/>
    <w:rsid w:val="00136A83"/>
    <w:rsid w:val="00136E99"/>
    <w:rsid w:val="00137578"/>
    <w:rsid w:val="0014026F"/>
    <w:rsid w:val="001406DB"/>
    <w:rsid w:val="00140784"/>
    <w:rsid w:val="0014097B"/>
    <w:rsid w:val="00140F7E"/>
    <w:rsid w:val="001414B5"/>
    <w:rsid w:val="00143189"/>
    <w:rsid w:val="00143B41"/>
    <w:rsid w:val="001443EE"/>
    <w:rsid w:val="00144460"/>
    <w:rsid w:val="00144830"/>
    <w:rsid w:val="0014485F"/>
    <w:rsid w:val="001449DE"/>
    <w:rsid w:val="00144CE2"/>
    <w:rsid w:val="00145554"/>
    <w:rsid w:val="00145C3E"/>
    <w:rsid w:val="00146C19"/>
    <w:rsid w:val="0014770C"/>
    <w:rsid w:val="0014790D"/>
    <w:rsid w:val="00147A47"/>
    <w:rsid w:val="00147AA1"/>
    <w:rsid w:val="00150412"/>
    <w:rsid w:val="00150E50"/>
    <w:rsid w:val="0015167C"/>
    <w:rsid w:val="001519B2"/>
    <w:rsid w:val="00151D96"/>
    <w:rsid w:val="001520CF"/>
    <w:rsid w:val="001521D4"/>
    <w:rsid w:val="00152538"/>
    <w:rsid w:val="00152B9B"/>
    <w:rsid w:val="00153414"/>
    <w:rsid w:val="00153B93"/>
    <w:rsid w:val="00153EC9"/>
    <w:rsid w:val="00154AB8"/>
    <w:rsid w:val="00154F8A"/>
    <w:rsid w:val="0015667C"/>
    <w:rsid w:val="00156A63"/>
    <w:rsid w:val="00157110"/>
    <w:rsid w:val="0015742A"/>
    <w:rsid w:val="00157489"/>
    <w:rsid w:val="00157AE9"/>
    <w:rsid w:val="00157D52"/>
    <w:rsid w:val="00157DA1"/>
    <w:rsid w:val="00160DE2"/>
    <w:rsid w:val="00160F1B"/>
    <w:rsid w:val="00161CBF"/>
    <w:rsid w:val="0016214C"/>
    <w:rsid w:val="00162307"/>
    <w:rsid w:val="0016255C"/>
    <w:rsid w:val="00163147"/>
    <w:rsid w:val="001639E7"/>
    <w:rsid w:val="00164776"/>
    <w:rsid w:val="00164809"/>
    <w:rsid w:val="00164C57"/>
    <w:rsid w:val="00164C8C"/>
    <w:rsid w:val="00164C9D"/>
    <w:rsid w:val="00165255"/>
    <w:rsid w:val="00165328"/>
    <w:rsid w:val="0016554E"/>
    <w:rsid w:val="0016575B"/>
    <w:rsid w:val="0016586D"/>
    <w:rsid w:val="00167537"/>
    <w:rsid w:val="001678C1"/>
    <w:rsid w:val="00167C76"/>
    <w:rsid w:val="00170398"/>
    <w:rsid w:val="001706CA"/>
    <w:rsid w:val="00170882"/>
    <w:rsid w:val="00171706"/>
    <w:rsid w:val="00171E6A"/>
    <w:rsid w:val="00172EF5"/>
    <w:rsid w:val="00172F7A"/>
    <w:rsid w:val="001730DA"/>
    <w:rsid w:val="00173150"/>
    <w:rsid w:val="00173390"/>
    <w:rsid w:val="001736F0"/>
    <w:rsid w:val="00173BA0"/>
    <w:rsid w:val="00173BB3"/>
    <w:rsid w:val="001740D0"/>
    <w:rsid w:val="00174446"/>
    <w:rsid w:val="00174742"/>
    <w:rsid w:val="00174F2C"/>
    <w:rsid w:val="0017566F"/>
    <w:rsid w:val="00176120"/>
    <w:rsid w:val="0017623E"/>
    <w:rsid w:val="00176399"/>
    <w:rsid w:val="00177A57"/>
    <w:rsid w:val="00180F2A"/>
    <w:rsid w:val="00180FB9"/>
    <w:rsid w:val="00181F07"/>
    <w:rsid w:val="00182993"/>
    <w:rsid w:val="001829FA"/>
    <w:rsid w:val="00182D5B"/>
    <w:rsid w:val="00182E4A"/>
    <w:rsid w:val="00183424"/>
    <w:rsid w:val="00183AD0"/>
    <w:rsid w:val="00183E26"/>
    <w:rsid w:val="00184B91"/>
    <w:rsid w:val="00184D4A"/>
    <w:rsid w:val="00184E5B"/>
    <w:rsid w:val="0018584C"/>
    <w:rsid w:val="00185BC7"/>
    <w:rsid w:val="00186EC1"/>
    <w:rsid w:val="00186F87"/>
    <w:rsid w:val="00187775"/>
    <w:rsid w:val="0018779A"/>
    <w:rsid w:val="00190FCD"/>
    <w:rsid w:val="0019129B"/>
    <w:rsid w:val="00191E1F"/>
    <w:rsid w:val="00192223"/>
    <w:rsid w:val="00193271"/>
    <w:rsid w:val="00193620"/>
    <w:rsid w:val="00193C85"/>
    <w:rsid w:val="00193CA3"/>
    <w:rsid w:val="001940CD"/>
    <w:rsid w:val="0019473B"/>
    <w:rsid w:val="001949E3"/>
    <w:rsid w:val="00194B2A"/>
    <w:rsid w:val="001952B1"/>
    <w:rsid w:val="001952B6"/>
    <w:rsid w:val="001968E0"/>
    <w:rsid w:val="00196C85"/>
    <w:rsid w:val="00196E39"/>
    <w:rsid w:val="00197649"/>
    <w:rsid w:val="00197805"/>
    <w:rsid w:val="001A01F7"/>
    <w:rsid w:val="001A01FB"/>
    <w:rsid w:val="001A0263"/>
    <w:rsid w:val="001A0AB4"/>
    <w:rsid w:val="001A10E9"/>
    <w:rsid w:val="001A137F"/>
    <w:rsid w:val="001A14CC"/>
    <w:rsid w:val="001A15E1"/>
    <w:rsid w:val="001A1675"/>
    <w:rsid w:val="001A16A0"/>
    <w:rsid w:val="001A183D"/>
    <w:rsid w:val="001A18BD"/>
    <w:rsid w:val="001A2B65"/>
    <w:rsid w:val="001A30F7"/>
    <w:rsid w:val="001A383E"/>
    <w:rsid w:val="001A3CD3"/>
    <w:rsid w:val="001A3E6C"/>
    <w:rsid w:val="001A43CB"/>
    <w:rsid w:val="001A49EC"/>
    <w:rsid w:val="001A5008"/>
    <w:rsid w:val="001A55E8"/>
    <w:rsid w:val="001A5782"/>
    <w:rsid w:val="001A5BEF"/>
    <w:rsid w:val="001A615C"/>
    <w:rsid w:val="001A6CF1"/>
    <w:rsid w:val="001A775B"/>
    <w:rsid w:val="001A7990"/>
    <w:rsid w:val="001A7DF1"/>
    <w:rsid w:val="001A7F15"/>
    <w:rsid w:val="001A7F8B"/>
    <w:rsid w:val="001B1066"/>
    <w:rsid w:val="001B15C2"/>
    <w:rsid w:val="001B1B50"/>
    <w:rsid w:val="001B1D75"/>
    <w:rsid w:val="001B260F"/>
    <w:rsid w:val="001B342E"/>
    <w:rsid w:val="001B3E5C"/>
    <w:rsid w:val="001B467B"/>
    <w:rsid w:val="001B6222"/>
    <w:rsid w:val="001B6301"/>
    <w:rsid w:val="001B6433"/>
    <w:rsid w:val="001B746E"/>
    <w:rsid w:val="001C021A"/>
    <w:rsid w:val="001C057A"/>
    <w:rsid w:val="001C0EDD"/>
    <w:rsid w:val="001C11C4"/>
    <w:rsid w:val="001C1432"/>
    <w:rsid w:val="001C1832"/>
    <w:rsid w:val="001C188C"/>
    <w:rsid w:val="001C198D"/>
    <w:rsid w:val="001C21FE"/>
    <w:rsid w:val="001C25D8"/>
    <w:rsid w:val="001C4CF0"/>
    <w:rsid w:val="001C5CF6"/>
    <w:rsid w:val="001C5E6B"/>
    <w:rsid w:val="001C6A34"/>
    <w:rsid w:val="001C6F14"/>
    <w:rsid w:val="001C707E"/>
    <w:rsid w:val="001C7BEE"/>
    <w:rsid w:val="001D01C1"/>
    <w:rsid w:val="001D0B61"/>
    <w:rsid w:val="001D0B8E"/>
    <w:rsid w:val="001D0DBA"/>
    <w:rsid w:val="001D15F3"/>
    <w:rsid w:val="001D1783"/>
    <w:rsid w:val="001D33DF"/>
    <w:rsid w:val="001D36D0"/>
    <w:rsid w:val="001D3732"/>
    <w:rsid w:val="001D53CD"/>
    <w:rsid w:val="001D55A3"/>
    <w:rsid w:val="001D57EC"/>
    <w:rsid w:val="001D5AF5"/>
    <w:rsid w:val="001D5D41"/>
    <w:rsid w:val="001D6A8E"/>
    <w:rsid w:val="001D6C90"/>
    <w:rsid w:val="001E0434"/>
    <w:rsid w:val="001E0A74"/>
    <w:rsid w:val="001E0EFC"/>
    <w:rsid w:val="001E1E73"/>
    <w:rsid w:val="001E2CFB"/>
    <w:rsid w:val="001E3FC2"/>
    <w:rsid w:val="001E4499"/>
    <w:rsid w:val="001E4E0C"/>
    <w:rsid w:val="001E526D"/>
    <w:rsid w:val="001E5655"/>
    <w:rsid w:val="001E5D16"/>
    <w:rsid w:val="001E5D4E"/>
    <w:rsid w:val="001E6A98"/>
    <w:rsid w:val="001E7F43"/>
    <w:rsid w:val="001F0007"/>
    <w:rsid w:val="001F0D0B"/>
    <w:rsid w:val="001F0E5D"/>
    <w:rsid w:val="001F0FF9"/>
    <w:rsid w:val="001F10B5"/>
    <w:rsid w:val="001F10F5"/>
    <w:rsid w:val="001F14E4"/>
    <w:rsid w:val="001F14F2"/>
    <w:rsid w:val="001F1832"/>
    <w:rsid w:val="001F195E"/>
    <w:rsid w:val="001F1FFD"/>
    <w:rsid w:val="001F220F"/>
    <w:rsid w:val="001F2375"/>
    <w:rsid w:val="001F25B3"/>
    <w:rsid w:val="001F49BF"/>
    <w:rsid w:val="001F6616"/>
    <w:rsid w:val="001F6872"/>
    <w:rsid w:val="001F7571"/>
    <w:rsid w:val="001F7B88"/>
    <w:rsid w:val="002011EB"/>
    <w:rsid w:val="00201392"/>
    <w:rsid w:val="002016D4"/>
    <w:rsid w:val="00201EE2"/>
    <w:rsid w:val="0020282B"/>
    <w:rsid w:val="00202985"/>
    <w:rsid w:val="00202BD4"/>
    <w:rsid w:val="00203FB7"/>
    <w:rsid w:val="002042E7"/>
    <w:rsid w:val="002048AB"/>
    <w:rsid w:val="00204A97"/>
    <w:rsid w:val="002052D1"/>
    <w:rsid w:val="0020536E"/>
    <w:rsid w:val="00206CE5"/>
    <w:rsid w:val="00207689"/>
    <w:rsid w:val="00207F91"/>
    <w:rsid w:val="002114EF"/>
    <w:rsid w:val="002119F0"/>
    <w:rsid w:val="002129EF"/>
    <w:rsid w:val="00212BAE"/>
    <w:rsid w:val="00212E24"/>
    <w:rsid w:val="00213E1C"/>
    <w:rsid w:val="00213E5F"/>
    <w:rsid w:val="0021405E"/>
    <w:rsid w:val="0021415E"/>
    <w:rsid w:val="00214E15"/>
    <w:rsid w:val="00214EB3"/>
    <w:rsid w:val="00214ED5"/>
    <w:rsid w:val="002159A7"/>
    <w:rsid w:val="00215B6D"/>
    <w:rsid w:val="00215E7A"/>
    <w:rsid w:val="002166AD"/>
    <w:rsid w:val="002168CE"/>
    <w:rsid w:val="00216A30"/>
    <w:rsid w:val="00216D06"/>
    <w:rsid w:val="00217871"/>
    <w:rsid w:val="002178B9"/>
    <w:rsid w:val="00220021"/>
    <w:rsid w:val="00220524"/>
    <w:rsid w:val="00220E5D"/>
    <w:rsid w:val="0022121C"/>
    <w:rsid w:val="00221BCE"/>
    <w:rsid w:val="00221ED8"/>
    <w:rsid w:val="0022274A"/>
    <w:rsid w:val="00222834"/>
    <w:rsid w:val="00222854"/>
    <w:rsid w:val="00222FAA"/>
    <w:rsid w:val="002231B5"/>
    <w:rsid w:val="002231EA"/>
    <w:rsid w:val="002238D2"/>
    <w:rsid w:val="00223FDF"/>
    <w:rsid w:val="00224776"/>
    <w:rsid w:val="00224F66"/>
    <w:rsid w:val="0022526D"/>
    <w:rsid w:val="00225C2A"/>
    <w:rsid w:val="002268AB"/>
    <w:rsid w:val="00227286"/>
    <w:rsid w:val="0022772F"/>
    <w:rsid w:val="002279C0"/>
    <w:rsid w:val="00231203"/>
    <w:rsid w:val="0023143B"/>
    <w:rsid w:val="00231478"/>
    <w:rsid w:val="00231A17"/>
    <w:rsid w:val="00233153"/>
    <w:rsid w:val="00234C4B"/>
    <w:rsid w:val="00235187"/>
    <w:rsid w:val="0023593B"/>
    <w:rsid w:val="00236488"/>
    <w:rsid w:val="002365A4"/>
    <w:rsid w:val="002369DE"/>
    <w:rsid w:val="00236C07"/>
    <w:rsid w:val="0023727E"/>
    <w:rsid w:val="00237283"/>
    <w:rsid w:val="002376C6"/>
    <w:rsid w:val="00240C9E"/>
    <w:rsid w:val="00240D9E"/>
    <w:rsid w:val="0024153E"/>
    <w:rsid w:val="00242081"/>
    <w:rsid w:val="00242D26"/>
    <w:rsid w:val="00242F0F"/>
    <w:rsid w:val="00242FBD"/>
    <w:rsid w:val="00243777"/>
    <w:rsid w:val="002441CD"/>
    <w:rsid w:val="00244CBC"/>
    <w:rsid w:val="00245506"/>
    <w:rsid w:val="002456A9"/>
    <w:rsid w:val="0024581C"/>
    <w:rsid w:val="00246527"/>
    <w:rsid w:val="0024765A"/>
    <w:rsid w:val="002479D3"/>
    <w:rsid w:val="002501A3"/>
    <w:rsid w:val="0025092A"/>
    <w:rsid w:val="00251397"/>
    <w:rsid w:val="002514FD"/>
    <w:rsid w:val="0025166C"/>
    <w:rsid w:val="0025170C"/>
    <w:rsid w:val="0025179F"/>
    <w:rsid w:val="00251F94"/>
    <w:rsid w:val="00251FFD"/>
    <w:rsid w:val="002522E9"/>
    <w:rsid w:val="00253AA1"/>
    <w:rsid w:val="002545F6"/>
    <w:rsid w:val="002547FC"/>
    <w:rsid w:val="002549D8"/>
    <w:rsid w:val="00254A5C"/>
    <w:rsid w:val="00254F1A"/>
    <w:rsid w:val="002550EE"/>
    <w:rsid w:val="0025515E"/>
    <w:rsid w:val="002551C6"/>
    <w:rsid w:val="002555D4"/>
    <w:rsid w:val="00256A9F"/>
    <w:rsid w:val="00256D6A"/>
    <w:rsid w:val="002576E9"/>
    <w:rsid w:val="00257E21"/>
    <w:rsid w:val="0026000A"/>
    <w:rsid w:val="00260CD3"/>
    <w:rsid w:val="0026122B"/>
    <w:rsid w:val="00261A16"/>
    <w:rsid w:val="00262337"/>
    <w:rsid w:val="00262EBA"/>
    <w:rsid w:val="00262EE3"/>
    <w:rsid w:val="00263522"/>
    <w:rsid w:val="00263B7F"/>
    <w:rsid w:val="00264A2B"/>
    <w:rsid w:val="00264EC6"/>
    <w:rsid w:val="00265644"/>
    <w:rsid w:val="00266AC0"/>
    <w:rsid w:val="00267154"/>
    <w:rsid w:val="00267C1C"/>
    <w:rsid w:val="00271013"/>
    <w:rsid w:val="0027114E"/>
    <w:rsid w:val="0027130D"/>
    <w:rsid w:val="002718BB"/>
    <w:rsid w:val="00271AD2"/>
    <w:rsid w:val="00271CDC"/>
    <w:rsid w:val="0027274E"/>
    <w:rsid w:val="00272910"/>
    <w:rsid w:val="0027365C"/>
    <w:rsid w:val="00273824"/>
    <w:rsid w:val="00273FE4"/>
    <w:rsid w:val="00274887"/>
    <w:rsid w:val="002759A4"/>
    <w:rsid w:val="00275E25"/>
    <w:rsid w:val="00275F79"/>
    <w:rsid w:val="00276097"/>
    <w:rsid w:val="002765B4"/>
    <w:rsid w:val="002769A4"/>
    <w:rsid w:val="00276A94"/>
    <w:rsid w:val="00277740"/>
    <w:rsid w:val="00277B7A"/>
    <w:rsid w:val="00277F7F"/>
    <w:rsid w:val="0028026C"/>
    <w:rsid w:val="002804D7"/>
    <w:rsid w:val="00280792"/>
    <w:rsid w:val="00280C66"/>
    <w:rsid w:val="00281A5F"/>
    <w:rsid w:val="00281BDB"/>
    <w:rsid w:val="0028222B"/>
    <w:rsid w:val="00283FBD"/>
    <w:rsid w:val="002843DB"/>
    <w:rsid w:val="00284D19"/>
    <w:rsid w:val="00284D77"/>
    <w:rsid w:val="00285FD5"/>
    <w:rsid w:val="00286850"/>
    <w:rsid w:val="002878E9"/>
    <w:rsid w:val="00290B1C"/>
    <w:rsid w:val="00290D29"/>
    <w:rsid w:val="00291E3E"/>
    <w:rsid w:val="00292684"/>
    <w:rsid w:val="00293259"/>
    <w:rsid w:val="0029405D"/>
    <w:rsid w:val="00294579"/>
    <w:rsid w:val="00294A3A"/>
    <w:rsid w:val="00294D01"/>
    <w:rsid w:val="00294FA6"/>
    <w:rsid w:val="002957D3"/>
    <w:rsid w:val="00295A6F"/>
    <w:rsid w:val="00295E6D"/>
    <w:rsid w:val="00296C02"/>
    <w:rsid w:val="0029773B"/>
    <w:rsid w:val="00297C15"/>
    <w:rsid w:val="00297E81"/>
    <w:rsid w:val="002A0883"/>
    <w:rsid w:val="002A0C13"/>
    <w:rsid w:val="002A14C9"/>
    <w:rsid w:val="002A20C4"/>
    <w:rsid w:val="002A356C"/>
    <w:rsid w:val="002A3CFA"/>
    <w:rsid w:val="002A49AF"/>
    <w:rsid w:val="002A557F"/>
    <w:rsid w:val="002A570F"/>
    <w:rsid w:val="002A5894"/>
    <w:rsid w:val="002A5E6D"/>
    <w:rsid w:val="002A5F59"/>
    <w:rsid w:val="002A6020"/>
    <w:rsid w:val="002A6C97"/>
    <w:rsid w:val="002A6FE6"/>
    <w:rsid w:val="002A7292"/>
    <w:rsid w:val="002A7358"/>
    <w:rsid w:val="002A7902"/>
    <w:rsid w:val="002B0F6B"/>
    <w:rsid w:val="002B1029"/>
    <w:rsid w:val="002B1054"/>
    <w:rsid w:val="002B1144"/>
    <w:rsid w:val="002B13F6"/>
    <w:rsid w:val="002B1AAF"/>
    <w:rsid w:val="002B1C48"/>
    <w:rsid w:val="002B23B8"/>
    <w:rsid w:val="002B244F"/>
    <w:rsid w:val="002B2D5B"/>
    <w:rsid w:val="002B3849"/>
    <w:rsid w:val="002B3BAF"/>
    <w:rsid w:val="002B3C3A"/>
    <w:rsid w:val="002B4429"/>
    <w:rsid w:val="002B49DE"/>
    <w:rsid w:val="002B68A6"/>
    <w:rsid w:val="002B6CF8"/>
    <w:rsid w:val="002B71EA"/>
    <w:rsid w:val="002B77FB"/>
    <w:rsid w:val="002B7AAB"/>
    <w:rsid w:val="002B7FAF"/>
    <w:rsid w:val="002C0959"/>
    <w:rsid w:val="002C1139"/>
    <w:rsid w:val="002C1921"/>
    <w:rsid w:val="002C1D59"/>
    <w:rsid w:val="002C1DC3"/>
    <w:rsid w:val="002C324F"/>
    <w:rsid w:val="002C34E0"/>
    <w:rsid w:val="002C36C2"/>
    <w:rsid w:val="002C4220"/>
    <w:rsid w:val="002C46B4"/>
    <w:rsid w:val="002C46CD"/>
    <w:rsid w:val="002C4A4C"/>
    <w:rsid w:val="002C523E"/>
    <w:rsid w:val="002C53BB"/>
    <w:rsid w:val="002C59DA"/>
    <w:rsid w:val="002C5D1B"/>
    <w:rsid w:val="002C7C1E"/>
    <w:rsid w:val="002D0350"/>
    <w:rsid w:val="002D0C4F"/>
    <w:rsid w:val="002D106D"/>
    <w:rsid w:val="002D1364"/>
    <w:rsid w:val="002D13F8"/>
    <w:rsid w:val="002D1838"/>
    <w:rsid w:val="002D1B27"/>
    <w:rsid w:val="002D1E9A"/>
    <w:rsid w:val="002D329E"/>
    <w:rsid w:val="002D357E"/>
    <w:rsid w:val="002D3E87"/>
    <w:rsid w:val="002D3EED"/>
    <w:rsid w:val="002D3F65"/>
    <w:rsid w:val="002D4392"/>
    <w:rsid w:val="002D4D30"/>
    <w:rsid w:val="002D4E1D"/>
    <w:rsid w:val="002D4E36"/>
    <w:rsid w:val="002D5000"/>
    <w:rsid w:val="002D598D"/>
    <w:rsid w:val="002D6ED7"/>
    <w:rsid w:val="002D7188"/>
    <w:rsid w:val="002D72CF"/>
    <w:rsid w:val="002D74A6"/>
    <w:rsid w:val="002D7C26"/>
    <w:rsid w:val="002E007A"/>
    <w:rsid w:val="002E00B6"/>
    <w:rsid w:val="002E0AD2"/>
    <w:rsid w:val="002E1DE3"/>
    <w:rsid w:val="002E23AF"/>
    <w:rsid w:val="002E2863"/>
    <w:rsid w:val="002E2AB6"/>
    <w:rsid w:val="002E322F"/>
    <w:rsid w:val="002E3543"/>
    <w:rsid w:val="002E37BE"/>
    <w:rsid w:val="002E3A51"/>
    <w:rsid w:val="002E3F34"/>
    <w:rsid w:val="002E4DA3"/>
    <w:rsid w:val="002E5477"/>
    <w:rsid w:val="002E5F79"/>
    <w:rsid w:val="002E63B0"/>
    <w:rsid w:val="002E64FA"/>
    <w:rsid w:val="002E70FD"/>
    <w:rsid w:val="002E7CB3"/>
    <w:rsid w:val="002E7E46"/>
    <w:rsid w:val="002F06BF"/>
    <w:rsid w:val="002F0741"/>
    <w:rsid w:val="002F0A00"/>
    <w:rsid w:val="002F0CFA"/>
    <w:rsid w:val="002F0F1D"/>
    <w:rsid w:val="002F12D0"/>
    <w:rsid w:val="002F1303"/>
    <w:rsid w:val="002F1BDB"/>
    <w:rsid w:val="002F28BB"/>
    <w:rsid w:val="002F365A"/>
    <w:rsid w:val="002F3F4E"/>
    <w:rsid w:val="002F5652"/>
    <w:rsid w:val="002F669F"/>
    <w:rsid w:val="002F7CD5"/>
    <w:rsid w:val="003002E4"/>
    <w:rsid w:val="00300864"/>
    <w:rsid w:val="00300F27"/>
    <w:rsid w:val="003011A5"/>
    <w:rsid w:val="00301C97"/>
    <w:rsid w:val="003021CA"/>
    <w:rsid w:val="00302973"/>
    <w:rsid w:val="00302C0F"/>
    <w:rsid w:val="00303168"/>
    <w:rsid w:val="00303BCB"/>
    <w:rsid w:val="00303E1E"/>
    <w:rsid w:val="00303EE3"/>
    <w:rsid w:val="00304067"/>
    <w:rsid w:val="0030411F"/>
    <w:rsid w:val="00304345"/>
    <w:rsid w:val="0030561F"/>
    <w:rsid w:val="003057B7"/>
    <w:rsid w:val="00306359"/>
    <w:rsid w:val="0031004C"/>
    <w:rsid w:val="003105F6"/>
    <w:rsid w:val="003111AA"/>
    <w:rsid w:val="00311297"/>
    <w:rsid w:val="003113BE"/>
    <w:rsid w:val="00311520"/>
    <w:rsid w:val="00312046"/>
    <w:rsid w:val="00312212"/>
    <w:rsid w:val="003122CA"/>
    <w:rsid w:val="003125AF"/>
    <w:rsid w:val="00312676"/>
    <w:rsid w:val="003135B4"/>
    <w:rsid w:val="00313C6F"/>
    <w:rsid w:val="00313EC4"/>
    <w:rsid w:val="0031407A"/>
    <w:rsid w:val="00314293"/>
    <w:rsid w:val="003148FD"/>
    <w:rsid w:val="00314A8E"/>
    <w:rsid w:val="00314B9A"/>
    <w:rsid w:val="003150A9"/>
    <w:rsid w:val="00315325"/>
    <w:rsid w:val="003154B0"/>
    <w:rsid w:val="0031714B"/>
    <w:rsid w:val="003173CE"/>
    <w:rsid w:val="00321080"/>
    <w:rsid w:val="00321869"/>
    <w:rsid w:val="0032243E"/>
    <w:rsid w:val="00322D45"/>
    <w:rsid w:val="00324356"/>
    <w:rsid w:val="00324B73"/>
    <w:rsid w:val="0032539A"/>
    <w:rsid w:val="0032569A"/>
    <w:rsid w:val="00325A1F"/>
    <w:rsid w:val="00325C4B"/>
    <w:rsid w:val="0032636B"/>
    <w:rsid w:val="003268F9"/>
    <w:rsid w:val="0032694B"/>
    <w:rsid w:val="003275CC"/>
    <w:rsid w:val="00330771"/>
    <w:rsid w:val="00330BAF"/>
    <w:rsid w:val="00330E62"/>
    <w:rsid w:val="00331089"/>
    <w:rsid w:val="003320F7"/>
    <w:rsid w:val="00332BA4"/>
    <w:rsid w:val="00333C52"/>
    <w:rsid w:val="00333CFB"/>
    <w:rsid w:val="003342AD"/>
    <w:rsid w:val="00334493"/>
    <w:rsid w:val="00334E3A"/>
    <w:rsid w:val="003361DD"/>
    <w:rsid w:val="0033645B"/>
    <w:rsid w:val="00336491"/>
    <w:rsid w:val="003364EA"/>
    <w:rsid w:val="00337136"/>
    <w:rsid w:val="00337495"/>
    <w:rsid w:val="003378B8"/>
    <w:rsid w:val="00340135"/>
    <w:rsid w:val="00340454"/>
    <w:rsid w:val="00340888"/>
    <w:rsid w:val="0034134A"/>
    <w:rsid w:val="003415FC"/>
    <w:rsid w:val="0034184F"/>
    <w:rsid w:val="00341A6A"/>
    <w:rsid w:val="00341AC0"/>
    <w:rsid w:val="0034316E"/>
    <w:rsid w:val="003439DE"/>
    <w:rsid w:val="00344318"/>
    <w:rsid w:val="00344784"/>
    <w:rsid w:val="00345B9C"/>
    <w:rsid w:val="00345C19"/>
    <w:rsid w:val="00345EED"/>
    <w:rsid w:val="0034618E"/>
    <w:rsid w:val="003464D7"/>
    <w:rsid w:val="003467EE"/>
    <w:rsid w:val="003470D9"/>
    <w:rsid w:val="00347449"/>
    <w:rsid w:val="00347A8D"/>
    <w:rsid w:val="00350AD4"/>
    <w:rsid w:val="00352A52"/>
    <w:rsid w:val="00352DAE"/>
    <w:rsid w:val="00353336"/>
    <w:rsid w:val="003533C2"/>
    <w:rsid w:val="003535BA"/>
    <w:rsid w:val="003535EA"/>
    <w:rsid w:val="00353F3F"/>
    <w:rsid w:val="00354369"/>
    <w:rsid w:val="0035455B"/>
    <w:rsid w:val="00354EB9"/>
    <w:rsid w:val="0035516D"/>
    <w:rsid w:val="003551D1"/>
    <w:rsid w:val="00356A8C"/>
    <w:rsid w:val="003574AE"/>
    <w:rsid w:val="003601EE"/>
    <w:rsid w:val="00360289"/>
    <w:rsid w:val="003602AE"/>
    <w:rsid w:val="00360929"/>
    <w:rsid w:val="00360ADF"/>
    <w:rsid w:val="00361483"/>
    <w:rsid w:val="00362469"/>
    <w:rsid w:val="003624DE"/>
    <w:rsid w:val="00362971"/>
    <w:rsid w:val="00362D4F"/>
    <w:rsid w:val="003635AF"/>
    <w:rsid w:val="00363763"/>
    <w:rsid w:val="00364496"/>
    <w:rsid w:val="003647D5"/>
    <w:rsid w:val="0036492D"/>
    <w:rsid w:val="00365A8E"/>
    <w:rsid w:val="00366361"/>
    <w:rsid w:val="0036697C"/>
    <w:rsid w:val="00366AE9"/>
    <w:rsid w:val="00367379"/>
    <w:rsid w:val="00367467"/>
    <w:rsid w:val="003674B0"/>
    <w:rsid w:val="00370050"/>
    <w:rsid w:val="0037030E"/>
    <w:rsid w:val="003711D6"/>
    <w:rsid w:val="003718BA"/>
    <w:rsid w:val="00371C37"/>
    <w:rsid w:val="00372549"/>
    <w:rsid w:val="003725A7"/>
    <w:rsid w:val="00372FFC"/>
    <w:rsid w:val="0037328F"/>
    <w:rsid w:val="003739CE"/>
    <w:rsid w:val="00374928"/>
    <w:rsid w:val="0037575B"/>
    <w:rsid w:val="0037727C"/>
    <w:rsid w:val="003774B1"/>
    <w:rsid w:val="003774D1"/>
    <w:rsid w:val="00377E70"/>
    <w:rsid w:val="003804F8"/>
    <w:rsid w:val="00380904"/>
    <w:rsid w:val="0038192A"/>
    <w:rsid w:val="00381EC5"/>
    <w:rsid w:val="003823E0"/>
    <w:rsid w:val="003823EE"/>
    <w:rsid w:val="00382740"/>
    <w:rsid w:val="00382939"/>
    <w:rsid w:val="00382960"/>
    <w:rsid w:val="003833AD"/>
    <w:rsid w:val="0038412D"/>
    <w:rsid w:val="003846F7"/>
    <w:rsid w:val="0038477F"/>
    <w:rsid w:val="00384DA6"/>
    <w:rsid w:val="003850D3"/>
    <w:rsid w:val="003851ED"/>
    <w:rsid w:val="0038544F"/>
    <w:rsid w:val="00385624"/>
    <w:rsid w:val="00385B39"/>
    <w:rsid w:val="003864F9"/>
    <w:rsid w:val="003865FB"/>
    <w:rsid w:val="00386785"/>
    <w:rsid w:val="00386ED7"/>
    <w:rsid w:val="00387982"/>
    <w:rsid w:val="00387B42"/>
    <w:rsid w:val="003903DB"/>
    <w:rsid w:val="00390C44"/>
    <w:rsid w:val="00390E89"/>
    <w:rsid w:val="003911D8"/>
    <w:rsid w:val="003912F9"/>
    <w:rsid w:val="003918CD"/>
    <w:rsid w:val="00391B1A"/>
    <w:rsid w:val="00392130"/>
    <w:rsid w:val="00392803"/>
    <w:rsid w:val="003931AE"/>
    <w:rsid w:val="00394155"/>
    <w:rsid w:val="00394423"/>
    <w:rsid w:val="00394D7B"/>
    <w:rsid w:val="0039619A"/>
    <w:rsid w:val="0039639F"/>
    <w:rsid w:val="00396942"/>
    <w:rsid w:val="00396B49"/>
    <w:rsid w:val="00396E3E"/>
    <w:rsid w:val="003A060E"/>
    <w:rsid w:val="003A082F"/>
    <w:rsid w:val="003A0E54"/>
    <w:rsid w:val="003A0F47"/>
    <w:rsid w:val="003A125A"/>
    <w:rsid w:val="003A1939"/>
    <w:rsid w:val="003A1E6F"/>
    <w:rsid w:val="003A21AA"/>
    <w:rsid w:val="003A2292"/>
    <w:rsid w:val="003A24CD"/>
    <w:rsid w:val="003A25D8"/>
    <w:rsid w:val="003A2D5E"/>
    <w:rsid w:val="003A306E"/>
    <w:rsid w:val="003A3240"/>
    <w:rsid w:val="003A345C"/>
    <w:rsid w:val="003A3648"/>
    <w:rsid w:val="003A4B2A"/>
    <w:rsid w:val="003A572D"/>
    <w:rsid w:val="003A60DC"/>
    <w:rsid w:val="003A6441"/>
    <w:rsid w:val="003A6A46"/>
    <w:rsid w:val="003A72B5"/>
    <w:rsid w:val="003A75DC"/>
    <w:rsid w:val="003A78D0"/>
    <w:rsid w:val="003A7A63"/>
    <w:rsid w:val="003B000C"/>
    <w:rsid w:val="003B016F"/>
    <w:rsid w:val="003B0436"/>
    <w:rsid w:val="003B0DFA"/>
    <w:rsid w:val="003B0E1D"/>
    <w:rsid w:val="003B0F1D"/>
    <w:rsid w:val="003B1039"/>
    <w:rsid w:val="003B1104"/>
    <w:rsid w:val="003B1B30"/>
    <w:rsid w:val="003B2084"/>
    <w:rsid w:val="003B22CE"/>
    <w:rsid w:val="003B2733"/>
    <w:rsid w:val="003B28EB"/>
    <w:rsid w:val="003B2933"/>
    <w:rsid w:val="003B2E47"/>
    <w:rsid w:val="003B385A"/>
    <w:rsid w:val="003B48EF"/>
    <w:rsid w:val="003B499F"/>
    <w:rsid w:val="003B4A57"/>
    <w:rsid w:val="003B52BB"/>
    <w:rsid w:val="003B59BC"/>
    <w:rsid w:val="003B5C73"/>
    <w:rsid w:val="003B5CE0"/>
    <w:rsid w:val="003B5FD4"/>
    <w:rsid w:val="003B64C0"/>
    <w:rsid w:val="003B7534"/>
    <w:rsid w:val="003B758C"/>
    <w:rsid w:val="003B7BAF"/>
    <w:rsid w:val="003C0634"/>
    <w:rsid w:val="003C0AB2"/>
    <w:rsid w:val="003C0AD9"/>
    <w:rsid w:val="003C0ED0"/>
    <w:rsid w:val="003C0F78"/>
    <w:rsid w:val="003C189B"/>
    <w:rsid w:val="003C1D49"/>
    <w:rsid w:val="003C205E"/>
    <w:rsid w:val="003C20E1"/>
    <w:rsid w:val="003C24D0"/>
    <w:rsid w:val="003C34AE"/>
    <w:rsid w:val="003C35C4"/>
    <w:rsid w:val="003C50DB"/>
    <w:rsid w:val="003C5815"/>
    <w:rsid w:val="003C65D8"/>
    <w:rsid w:val="003C6709"/>
    <w:rsid w:val="003C7341"/>
    <w:rsid w:val="003C777B"/>
    <w:rsid w:val="003D08BC"/>
    <w:rsid w:val="003D12C2"/>
    <w:rsid w:val="003D12EE"/>
    <w:rsid w:val="003D14AE"/>
    <w:rsid w:val="003D14C6"/>
    <w:rsid w:val="003D16E3"/>
    <w:rsid w:val="003D18D7"/>
    <w:rsid w:val="003D25C4"/>
    <w:rsid w:val="003D27A5"/>
    <w:rsid w:val="003D304E"/>
    <w:rsid w:val="003D31B9"/>
    <w:rsid w:val="003D374A"/>
    <w:rsid w:val="003D3867"/>
    <w:rsid w:val="003D4929"/>
    <w:rsid w:val="003D525D"/>
    <w:rsid w:val="003D5BDA"/>
    <w:rsid w:val="003D6518"/>
    <w:rsid w:val="003D7786"/>
    <w:rsid w:val="003D7CE1"/>
    <w:rsid w:val="003D7D2D"/>
    <w:rsid w:val="003E0D1A"/>
    <w:rsid w:val="003E0F22"/>
    <w:rsid w:val="003E162B"/>
    <w:rsid w:val="003E162F"/>
    <w:rsid w:val="003E16C4"/>
    <w:rsid w:val="003E18CD"/>
    <w:rsid w:val="003E22A8"/>
    <w:rsid w:val="003E2DA3"/>
    <w:rsid w:val="003E3874"/>
    <w:rsid w:val="003E42E7"/>
    <w:rsid w:val="003E46DA"/>
    <w:rsid w:val="003E4CB2"/>
    <w:rsid w:val="003E52B5"/>
    <w:rsid w:val="003E5506"/>
    <w:rsid w:val="003E6AE8"/>
    <w:rsid w:val="003E71EE"/>
    <w:rsid w:val="003E76DE"/>
    <w:rsid w:val="003E7AB4"/>
    <w:rsid w:val="003F020D"/>
    <w:rsid w:val="003F03D9"/>
    <w:rsid w:val="003F0AEF"/>
    <w:rsid w:val="003F19A9"/>
    <w:rsid w:val="003F21E7"/>
    <w:rsid w:val="003F2AFA"/>
    <w:rsid w:val="003F2FBE"/>
    <w:rsid w:val="003F30F5"/>
    <w:rsid w:val="003F318D"/>
    <w:rsid w:val="003F38A1"/>
    <w:rsid w:val="003F411B"/>
    <w:rsid w:val="003F5BAE"/>
    <w:rsid w:val="003F66C9"/>
    <w:rsid w:val="003F6BC2"/>
    <w:rsid w:val="003F6ED7"/>
    <w:rsid w:val="003F77CA"/>
    <w:rsid w:val="003F7E13"/>
    <w:rsid w:val="004004FE"/>
    <w:rsid w:val="004007C6"/>
    <w:rsid w:val="00401C84"/>
    <w:rsid w:val="00401F3C"/>
    <w:rsid w:val="00402B8B"/>
    <w:rsid w:val="00403210"/>
    <w:rsid w:val="0040345B"/>
    <w:rsid w:val="004035BB"/>
    <w:rsid w:val="004035C9"/>
    <w:rsid w:val="004035EB"/>
    <w:rsid w:val="00403AAD"/>
    <w:rsid w:val="00403C56"/>
    <w:rsid w:val="004042BF"/>
    <w:rsid w:val="00404C32"/>
    <w:rsid w:val="00405AFC"/>
    <w:rsid w:val="00405D45"/>
    <w:rsid w:val="0040622A"/>
    <w:rsid w:val="0040718A"/>
    <w:rsid w:val="00407332"/>
    <w:rsid w:val="00407828"/>
    <w:rsid w:val="00410314"/>
    <w:rsid w:val="00410A7A"/>
    <w:rsid w:val="004113C9"/>
    <w:rsid w:val="00411809"/>
    <w:rsid w:val="00412086"/>
    <w:rsid w:val="00412175"/>
    <w:rsid w:val="00412304"/>
    <w:rsid w:val="00412542"/>
    <w:rsid w:val="00412FE1"/>
    <w:rsid w:val="00413429"/>
    <w:rsid w:val="004135B4"/>
    <w:rsid w:val="00413D8E"/>
    <w:rsid w:val="004140F2"/>
    <w:rsid w:val="004157A2"/>
    <w:rsid w:val="004160EE"/>
    <w:rsid w:val="0041650F"/>
    <w:rsid w:val="00417326"/>
    <w:rsid w:val="00417B22"/>
    <w:rsid w:val="00417B56"/>
    <w:rsid w:val="00420E51"/>
    <w:rsid w:val="00421085"/>
    <w:rsid w:val="00421904"/>
    <w:rsid w:val="004223E7"/>
    <w:rsid w:val="00423341"/>
    <w:rsid w:val="004243C6"/>
    <w:rsid w:val="0042465E"/>
    <w:rsid w:val="004246EC"/>
    <w:rsid w:val="00424DF7"/>
    <w:rsid w:val="0042525B"/>
    <w:rsid w:val="00425517"/>
    <w:rsid w:val="00425641"/>
    <w:rsid w:val="004258D4"/>
    <w:rsid w:val="0042596E"/>
    <w:rsid w:val="00427003"/>
    <w:rsid w:val="00427119"/>
    <w:rsid w:val="00427200"/>
    <w:rsid w:val="0042730F"/>
    <w:rsid w:val="00427401"/>
    <w:rsid w:val="004278C4"/>
    <w:rsid w:val="004302DA"/>
    <w:rsid w:val="004314B1"/>
    <w:rsid w:val="00432B76"/>
    <w:rsid w:val="00432F90"/>
    <w:rsid w:val="00433B43"/>
    <w:rsid w:val="00433FD3"/>
    <w:rsid w:val="00434D01"/>
    <w:rsid w:val="00434D37"/>
    <w:rsid w:val="00434D7E"/>
    <w:rsid w:val="0043592A"/>
    <w:rsid w:val="00435BBB"/>
    <w:rsid w:val="00435D26"/>
    <w:rsid w:val="0043627C"/>
    <w:rsid w:val="00436CFB"/>
    <w:rsid w:val="00436E69"/>
    <w:rsid w:val="00436FDB"/>
    <w:rsid w:val="004404C3"/>
    <w:rsid w:val="00440C99"/>
    <w:rsid w:val="00440CA3"/>
    <w:rsid w:val="0044175C"/>
    <w:rsid w:val="00441ED2"/>
    <w:rsid w:val="004430F9"/>
    <w:rsid w:val="00443890"/>
    <w:rsid w:val="00443ADA"/>
    <w:rsid w:val="0044427A"/>
    <w:rsid w:val="004442B6"/>
    <w:rsid w:val="004445C8"/>
    <w:rsid w:val="00444863"/>
    <w:rsid w:val="00444A14"/>
    <w:rsid w:val="00444B20"/>
    <w:rsid w:val="00444B94"/>
    <w:rsid w:val="004455A0"/>
    <w:rsid w:val="00445F4D"/>
    <w:rsid w:val="004464A9"/>
    <w:rsid w:val="00447171"/>
    <w:rsid w:val="00447944"/>
    <w:rsid w:val="00447C1F"/>
    <w:rsid w:val="004500A4"/>
    <w:rsid w:val="004504C0"/>
    <w:rsid w:val="00450C54"/>
    <w:rsid w:val="00450E38"/>
    <w:rsid w:val="004515F1"/>
    <w:rsid w:val="0045162A"/>
    <w:rsid w:val="00451829"/>
    <w:rsid w:val="00451E43"/>
    <w:rsid w:val="004529E9"/>
    <w:rsid w:val="004547D8"/>
    <w:rsid w:val="00455093"/>
    <w:rsid w:val="004550FB"/>
    <w:rsid w:val="004565C0"/>
    <w:rsid w:val="0046011E"/>
    <w:rsid w:val="0046111A"/>
    <w:rsid w:val="004612C3"/>
    <w:rsid w:val="00462091"/>
    <w:rsid w:val="00462946"/>
    <w:rsid w:val="00463BAF"/>
    <w:rsid w:val="00463F43"/>
    <w:rsid w:val="00464A67"/>
    <w:rsid w:val="00464B94"/>
    <w:rsid w:val="0046522A"/>
    <w:rsid w:val="004653A8"/>
    <w:rsid w:val="00465A0B"/>
    <w:rsid w:val="00465EE9"/>
    <w:rsid w:val="00466234"/>
    <w:rsid w:val="00466746"/>
    <w:rsid w:val="00466DD0"/>
    <w:rsid w:val="00467B24"/>
    <w:rsid w:val="0047077C"/>
    <w:rsid w:val="0047097E"/>
    <w:rsid w:val="00470B05"/>
    <w:rsid w:val="0047105F"/>
    <w:rsid w:val="0047131D"/>
    <w:rsid w:val="00471487"/>
    <w:rsid w:val="004716B6"/>
    <w:rsid w:val="00471CFC"/>
    <w:rsid w:val="00471E05"/>
    <w:rsid w:val="0047207C"/>
    <w:rsid w:val="00472723"/>
    <w:rsid w:val="00472775"/>
    <w:rsid w:val="00472CD6"/>
    <w:rsid w:val="0047316B"/>
    <w:rsid w:val="0047392F"/>
    <w:rsid w:val="004741ED"/>
    <w:rsid w:val="00474610"/>
    <w:rsid w:val="00474E3C"/>
    <w:rsid w:val="0047503E"/>
    <w:rsid w:val="004756E6"/>
    <w:rsid w:val="004757CA"/>
    <w:rsid w:val="004758ED"/>
    <w:rsid w:val="004762C7"/>
    <w:rsid w:val="00477E19"/>
    <w:rsid w:val="004806F1"/>
    <w:rsid w:val="00480A58"/>
    <w:rsid w:val="00480DC5"/>
    <w:rsid w:val="0048195D"/>
    <w:rsid w:val="00482151"/>
    <w:rsid w:val="00482EC1"/>
    <w:rsid w:val="004831B2"/>
    <w:rsid w:val="004837B6"/>
    <w:rsid w:val="00483A81"/>
    <w:rsid w:val="00483AA4"/>
    <w:rsid w:val="004842FC"/>
    <w:rsid w:val="0048468D"/>
    <w:rsid w:val="00484737"/>
    <w:rsid w:val="004847B4"/>
    <w:rsid w:val="004852A0"/>
    <w:rsid w:val="00485FAD"/>
    <w:rsid w:val="0048670D"/>
    <w:rsid w:val="00486D2E"/>
    <w:rsid w:val="00487AED"/>
    <w:rsid w:val="004906C5"/>
    <w:rsid w:val="00491416"/>
    <w:rsid w:val="004914B2"/>
    <w:rsid w:val="00491B41"/>
    <w:rsid w:val="00491C66"/>
    <w:rsid w:val="00491EDF"/>
    <w:rsid w:val="0049272D"/>
    <w:rsid w:val="00492A3F"/>
    <w:rsid w:val="00492CA8"/>
    <w:rsid w:val="00493283"/>
    <w:rsid w:val="00493D4A"/>
    <w:rsid w:val="004944E9"/>
    <w:rsid w:val="004944EA"/>
    <w:rsid w:val="00494732"/>
    <w:rsid w:val="00494F62"/>
    <w:rsid w:val="004952AC"/>
    <w:rsid w:val="004962F6"/>
    <w:rsid w:val="004968E9"/>
    <w:rsid w:val="00496ABC"/>
    <w:rsid w:val="0049774D"/>
    <w:rsid w:val="004977CE"/>
    <w:rsid w:val="00497F9D"/>
    <w:rsid w:val="004A1F44"/>
    <w:rsid w:val="004A2001"/>
    <w:rsid w:val="004A2C5B"/>
    <w:rsid w:val="004A2C9B"/>
    <w:rsid w:val="004A2D22"/>
    <w:rsid w:val="004A3058"/>
    <w:rsid w:val="004A33C2"/>
    <w:rsid w:val="004A34AC"/>
    <w:rsid w:val="004A3590"/>
    <w:rsid w:val="004A3BA6"/>
    <w:rsid w:val="004A3F8A"/>
    <w:rsid w:val="004A3FBE"/>
    <w:rsid w:val="004A42AE"/>
    <w:rsid w:val="004A45B1"/>
    <w:rsid w:val="004A6B8D"/>
    <w:rsid w:val="004A712C"/>
    <w:rsid w:val="004A73C5"/>
    <w:rsid w:val="004B00A7"/>
    <w:rsid w:val="004B085E"/>
    <w:rsid w:val="004B100C"/>
    <w:rsid w:val="004B13E2"/>
    <w:rsid w:val="004B1F67"/>
    <w:rsid w:val="004B20BF"/>
    <w:rsid w:val="004B2443"/>
    <w:rsid w:val="004B25E2"/>
    <w:rsid w:val="004B34D7"/>
    <w:rsid w:val="004B3799"/>
    <w:rsid w:val="004B3A58"/>
    <w:rsid w:val="004B4329"/>
    <w:rsid w:val="004B46E9"/>
    <w:rsid w:val="004B5037"/>
    <w:rsid w:val="004B54D5"/>
    <w:rsid w:val="004B56F9"/>
    <w:rsid w:val="004B57B0"/>
    <w:rsid w:val="004B5B2F"/>
    <w:rsid w:val="004B5B7D"/>
    <w:rsid w:val="004B626A"/>
    <w:rsid w:val="004B64D7"/>
    <w:rsid w:val="004B660E"/>
    <w:rsid w:val="004B6BB1"/>
    <w:rsid w:val="004B7055"/>
    <w:rsid w:val="004B7FBE"/>
    <w:rsid w:val="004C05BD"/>
    <w:rsid w:val="004C1C14"/>
    <w:rsid w:val="004C2A0B"/>
    <w:rsid w:val="004C2D8C"/>
    <w:rsid w:val="004C372F"/>
    <w:rsid w:val="004C39AD"/>
    <w:rsid w:val="004C3AE1"/>
    <w:rsid w:val="004C3B06"/>
    <w:rsid w:val="004C3F97"/>
    <w:rsid w:val="004C4116"/>
    <w:rsid w:val="004C46D4"/>
    <w:rsid w:val="004C4A8F"/>
    <w:rsid w:val="004C4B8C"/>
    <w:rsid w:val="004C4D03"/>
    <w:rsid w:val="004C51F7"/>
    <w:rsid w:val="004C546E"/>
    <w:rsid w:val="004C556E"/>
    <w:rsid w:val="004C5763"/>
    <w:rsid w:val="004C5E08"/>
    <w:rsid w:val="004C61EF"/>
    <w:rsid w:val="004C6AAC"/>
    <w:rsid w:val="004C7051"/>
    <w:rsid w:val="004C729A"/>
    <w:rsid w:val="004C75D2"/>
    <w:rsid w:val="004C75D4"/>
    <w:rsid w:val="004C76FE"/>
    <w:rsid w:val="004C7AD7"/>
    <w:rsid w:val="004C7B97"/>
    <w:rsid w:val="004C7EE7"/>
    <w:rsid w:val="004C7FA4"/>
    <w:rsid w:val="004D003E"/>
    <w:rsid w:val="004D00C7"/>
    <w:rsid w:val="004D01AE"/>
    <w:rsid w:val="004D035D"/>
    <w:rsid w:val="004D0AEB"/>
    <w:rsid w:val="004D0BF2"/>
    <w:rsid w:val="004D0F10"/>
    <w:rsid w:val="004D293F"/>
    <w:rsid w:val="004D2962"/>
    <w:rsid w:val="004D2DEE"/>
    <w:rsid w:val="004D2E1F"/>
    <w:rsid w:val="004D3640"/>
    <w:rsid w:val="004D3718"/>
    <w:rsid w:val="004D382C"/>
    <w:rsid w:val="004D3850"/>
    <w:rsid w:val="004D5A44"/>
    <w:rsid w:val="004D62A1"/>
    <w:rsid w:val="004D6BD4"/>
    <w:rsid w:val="004D6CE3"/>
    <w:rsid w:val="004D704A"/>
    <w:rsid w:val="004D7447"/>
    <w:rsid w:val="004D7D19"/>
    <w:rsid w:val="004D7FD9"/>
    <w:rsid w:val="004E097B"/>
    <w:rsid w:val="004E1324"/>
    <w:rsid w:val="004E13CB"/>
    <w:rsid w:val="004E1558"/>
    <w:rsid w:val="004E1704"/>
    <w:rsid w:val="004E187B"/>
    <w:rsid w:val="004E19A5"/>
    <w:rsid w:val="004E1CD4"/>
    <w:rsid w:val="004E1D84"/>
    <w:rsid w:val="004E2477"/>
    <w:rsid w:val="004E2B32"/>
    <w:rsid w:val="004E37E5"/>
    <w:rsid w:val="004E39B4"/>
    <w:rsid w:val="004E3FDB"/>
    <w:rsid w:val="004E47AE"/>
    <w:rsid w:val="004E4FB9"/>
    <w:rsid w:val="004E5474"/>
    <w:rsid w:val="004E5865"/>
    <w:rsid w:val="004E5AB0"/>
    <w:rsid w:val="004E65CD"/>
    <w:rsid w:val="004E7365"/>
    <w:rsid w:val="004E7823"/>
    <w:rsid w:val="004E7851"/>
    <w:rsid w:val="004F0074"/>
    <w:rsid w:val="004F01B8"/>
    <w:rsid w:val="004F060F"/>
    <w:rsid w:val="004F1F4A"/>
    <w:rsid w:val="004F296D"/>
    <w:rsid w:val="004F34BF"/>
    <w:rsid w:val="004F3AFA"/>
    <w:rsid w:val="004F3BF9"/>
    <w:rsid w:val="004F3F3E"/>
    <w:rsid w:val="004F472F"/>
    <w:rsid w:val="004F506A"/>
    <w:rsid w:val="004F508B"/>
    <w:rsid w:val="004F695F"/>
    <w:rsid w:val="004F6CA4"/>
    <w:rsid w:val="004F7EEF"/>
    <w:rsid w:val="0050062D"/>
    <w:rsid w:val="00500752"/>
    <w:rsid w:val="00500DA8"/>
    <w:rsid w:val="00501A50"/>
    <w:rsid w:val="0050222C"/>
    <w:rsid w:val="0050222D"/>
    <w:rsid w:val="00502302"/>
    <w:rsid w:val="00502ABF"/>
    <w:rsid w:val="00502C15"/>
    <w:rsid w:val="0050347B"/>
    <w:rsid w:val="005039A9"/>
    <w:rsid w:val="00503AF3"/>
    <w:rsid w:val="00504DD4"/>
    <w:rsid w:val="00505030"/>
    <w:rsid w:val="00505640"/>
    <w:rsid w:val="00505839"/>
    <w:rsid w:val="00506179"/>
    <w:rsid w:val="005064BC"/>
    <w:rsid w:val="005066B9"/>
    <w:rsid w:val="0050696D"/>
    <w:rsid w:val="00506A75"/>
    <w:rsid w:val="005074D1"/>
    <w:rsid w:val="0051049B"/>
    <w:rsid w:val="00510816"/>
    <w:rsid w:val="0051094B"/>
    <w:rsid w:val="005109BF"/>
    <w:rsid w:val="00510C33"/>
    <w:rsid w:val="00510C9B"/>
    <w:rsid w:val="005110D7"/>
    <w:rsid w:val="00511352"/>
    <w:rsid w:val="005114C2"/>
    <w:rsid w:val="00511D99"/>
    <w:rsid w:val="005128D3"/>
    <w:rsid w:val="005137CD"/>
    <w:rsid w:val="005147E8"/>
    <w:rsid w:val="00515581"/>
    <w:rsid w:val="005158F2"/>
    <w:rsid w:val="00515BD4"/>
    <w:rsid w:val="00516283"/>
    <w:rsid w:val="0051672E"/>
    <w:rsid w:val="00517244"/>
    <w:rsid w:val="005179C0"/>
    <w:rsid w:val="00517FE3"/>
    <w:rsid w:val="005207EC"/>
    <w:rsid w:val="00520970"/>
    <w:rsid w:val="00520C1C"/>
    <w:rsid w:val="00520C8A"/>
    <w:rsid w:val="00521465"/>
    <w:rsid w:val="00521849"/>
    <w:rsid w:val="00521EFC"/>
    <w:rsid w:val="00522B68"/>
    <w:rsid w:val="00522BFF"/>
    <w:rsid w:val="00522DCE"/>
    <w:rsid w:val="00525492"/>
    <w:rsid w:val="00525AF3"/>
    <w:rsid w:val="00526DFC"/>
    <w:rsid w:val="00526F43"/>
    <w:rsid w:val="00527651"/>
    <w:rsid w:val="00527C0E"/>
    <w:rsid w:val="00530A2A"/>
    <w:rsid w:val="00530DCA"/>
    <w:rsid w:val="00530F6F"/>
    <w:rsid w:val="00531267"/>
    <w:rsid w:val="005316D5"/>
    <w:rsid w:val="00531784"/>
    <w:rsid w:val="00531E07"/>
    <w:rsid w:val="00532447"/>
    <w:rsid w:val="00532C44"/>
    <w:rsid w:val="00533893"/>
    <w:rsid w:val="005343D3"/>
    <w:rsid w:val="0053591D"/>
    <w:rsid w:val="00536166"/>
    <w:rsid w:val="005363AB"/>
    <w:rsid w:val="00536DE4"/>
    <w:rsid w:val="005372C7"/>
    <w:rsid w:val="005375A5"/>
    <w:rsid w:val="00537AF1"/>
    <w:rsid w:val="00540875"/>
    <w:rsid w:val="00540BC6"/>
    <w:rsid w:val="00540C28"/>
    <w:rsid w:val="00540C8F"/>
    <w:rsid w:val="00540FDD"/>
    <w:rsid w:val="005413E7"/>
    <w:rsid w:val="00541749"/>
    <w:rsid w:val="005418F7"/>
    <w:rsid w:val="005422D7"/>
    <w:rsid w:val="00542BA9"/>
    <w:rsid w:val="00543408"/>
    <w:rsid w:val="00543953"/>
    <w:rsid w:val="00543C1F"/>
    <w:rsid w:val="00543F22"/>
    <w:rsid w:val="00544183"/>
    <w:rsid w:val="00544EF4"/>
    <w:rsid w:val="00545681"/>
    <w:rsid w:val="00545717"/>
    <w:rsid w:val="005457E2"/>
    <w:rsid w:val="0054588A"/>
    <w:rsid w:val="00545CB2"/>
    <w:rsid w:val="00545E53"/>
    <w:rsid w:val="00546022"/>
    <w:rsid w:val="0054759E"/>
    <w:rsid w:val="005476ED"/>
    <w:rsid w:val="005479D9"/>
    <w:rsid w:val="00547FAF"/>
    <w:rsid w:val="00550251"/>
    <w:rsid w:val="005502B0"/>
    <w:rsid w:val="00550AF4"/>
    <w:rsid w:val="00550B47"/>
    <w:rsid w:val="00550D6C"/>
    <w:rsid w:val="005513A4"/>
    <w:rsid w:val="00551B59"/>
    <w:rsid w:val="005521B7"/>
    <w:rsid w:val="005523DE"/>
    <w:rsid w:val="005529C8"/>
    <w:rsid w:val="00552F48"/>
    <w:rsid w:val="00553CDC"/>
    <w:rsid w:val="00553F3E"/>
    <w:rsid w:val="005547FA"/>
    <w:rsid w:val="00554848"/>
    <w:rsid w:val="00556072"/>
    <w:rsid w:val="0055684E"/>
    <w:rsid w:val="005568A3"/>
    <w:rsid w:val="0055693B"/>
    <w:rsid w:val="005572BD"/>
    <w:rsid w:val="005577DF"/>
    <w:rsid w:val="0055780F"/>
    <w:rsid w:val="00557A12"/>
    <w:rsid w:val="00560AC7"/>
    <w:rsid w:val="00560C9D"/>
    <w:rsid w:val="005612D0"/>
    <w:rsid w:val="00561AFB"/>
    <w:rsid w:val="00561FA8"/>
    <w:rsid w:val="00562A1B"/>
    <w:rsid w:val="005635ED"/>
    <w:rsid w:val="00563F7F"/>
    <w:rsid w:val="005649E2"/>
    <w:rsid w:val="00565253"/>
    <w:rsid w:val="00565AFA"/>
    <w:rsid w:val="00565F3E"/>
    <w:rsid w:val="005676D0"/>
    <w:rsid w:val="00570191"/>
    <w:rsid w:val="00570570"/>
    <w:rsid w:val="00570E35"/>
    <w:rsid w:val="005712BA"/>
    <w:rsid w:val="00571DA6"/>
    <w:rsid w:val="00572512"/>
    <w:rsid w:val="00572D4F"/>
    <w:rsid w:val="00572F67"/>
    <w:rsid w:val="00573058"/>
    <w:rsid w:val="005731AF"/>
    <w:rsid w:val="00573EE6"/>
    <w:rsid w:val="00573FD5"/>
    <w:rsid w:val="00574A6F"/>
    <w:rsid w:val="0057546B"/>
    <w:rsid w:val="0057547F"/>
    <w:rsid w:val="005754EE"/>
    <w:rsid w:val="00575799"/>
    <w:rsid w:val="00576033"/>
    <w:rsid w:val="0057617E"/>
    <w:rsid w:val="00576497"/>
    <w:rsid w:val="005767B4"/>
    <w:rsid w:val="00577C04"/>
    <w:rsid w:val="0058048B"/>
    <w:rsid w:val="00580625"/>
    <w:rsid w:val="00580643"/>
    <w:rsid w:val="005808BC"/>
    <w:rsid w:val="00580BDB"/>
    <w:rsid w:val="005811C2"/>
    <w:rsid w:val="005821EB"/>
    <w:rsid w:val="00582744"/>
    <w:rsid w:val="00582E26"/>
    <w:rsid w:val="005835E7"/>
    <w:rsid w:val="0058397F"/>
    <w:rsid w:val="00583BF8"/>
    <w:rsid w:val="005840EA"/>
    <w:rsid w:val="0058487C"/>
    <w:rsid w:val="00584B05"/>
    <w:rsid w:val="005859F2"/>
    <w:rsid w:val="00585F2C"/>
    <w:rsid w:val="00585F33"/>
    <w:rsid w:val="0058646E"/>
    <w:rsid w:val="00586500"/>
    <w:rsid w:val="00586B16"/>
    <w:rsid w:val="00587290"/>
    <w:rsid w:val="005872C6"/>
    <w:rsid w:val="005906F1"/>
    <w:rsid w:val="00590752"/>
    <w:rsid w:val="00591124"/>
    <w:rsid w:val="00591564"/>
    <w:rsid w:val="00591B41"/>
    <w:rsid w:val="00591B7B"/>
    <w:rsid w:val="0059205F"/>
    <w:rsid w:val="00592F07"/>
    <w:rsid w:val="00593461"/>
    <w:rsid w:val="005938F7"/>
    <w:rsid w:val="00594070"/>
    <w:rsid w:val="0059413F"/>
    <w:rsid w:val="00594217"/>
    <w:rsid w:val="0059501F"/>
    <w:rsid w:val="00595471"/>
    <w:rsid w:val="00595539"/>
    <w:rsid w:val="0059585B"/>
    <w:rsid w:val="00595A25"/>
    <w:rsid w:val="00595F80"/>
    <w:rsid w:val="00596839"/>
    <w:rsid w:val="00596E0C"/>
    <w:rsid w:val="00596FC3"/>
    <w:rsid w:val="00597024"/>
    <w:rsid w:val="0059745A"/>
    <w:rsid w:val="005A0274"/>
    <w:rsid w:val="005A03B2"/>
    <w:rsid w:val="005A095C"/>
    <w:rsid w:val="005A0C7D"/>
    <w:rsid w:val="005A0F99"/>
    <w:rsid w:val="005A12CF"/>
    <w:rsid w:val="005A131F"/>
    <w:rsid w:val="005A1ADF"/>
    <w:rsid w:val="005A1ED5"/>
    <w:rsid w:val="005A282C"/>
    <w:rsid w:val="005A2C74"/>
    <w:rsid w:val="005A353D"/>
    <w:rsid w:val="005A3769"/>
    <w:rsid w:val="005A39A9"/>
    <w:rsid w:val="005A481F"/>
    <w:rsid w:val="005A516D"/>
    <w:rsid w:val="005A58BD"/>
    <w:rsid w:val="005A5AD5"/>
    <w:rsid w:val="005A5F46"/>
    <w:rsid w:val="005A622A"/>
    <w:rsid w:val="005A669D"/>
    <w:rsid w:val="005A6752"/>
    <w:rsid w:val="005A6AB5"/>
    <w:rsid w:val="005A6CAD"/>
    <w:rsid w:val="005A75D8"/>
    <w:rsid w:val="005B0906"/>
    <w:rsid w:val="005B093E"/>
    <w:rsid w:val="005B1D2B"/>
    <w:rsid w:val="005B3547"/>
    <w:rsid w:val="005B37BC"/>
    <w:rsid w:val="005B46B6"/>
    <w:rsid w:val="005B4F1E"/>
    <w:rsid w:val="005B534B"/>
    <w:rsid w:val="005B54E8"/>
    <w:rsid w:val="005B69D5"/>
    <w:rsid w:val="005B70B0"/>
    <w:rsid w:val="005B7134"/>
    <w:rsid w:val="005B713E"/>
    <w:rsid w:val="005B7448"/>
    <w:rsid w:val="005B786B"/>
    <w:rsid w:val="005B7E59"/>
    <w:rsid w:val="005C03B6"/>
    <w:rsid w:val="005C0404"/>
    <w:rsid w:val="005C0D5F"/>
    <w:rsid w:val="005C0DC4"/>
    <w:rsid w:val="005C1D9D"/>
    <w:rsid w:val="005C1FE8"/>
    <w:rsid w:val="005C2225"/>
    <w:rsid w:val="005C285F"/>
    <w:rsid w:val="005C348E"/>
    <w:rsid w:val="005C3933"/>
    <w:rsid w:val="005C4598"/>
    <w:rsid w:val="005C4AB7"/>
    <w:rsid w:val="005C4C47"/>
    <w:rsid w:val="005C53C8"/>
    <w:rsid w:val="005C5B7A"/>
    <w:rsid w:val="005C68E1"/>
    <w:rsid w:val="005C6BB1"/>
    <w:rsid w:val="005C6F1C"/>
    <w:rsid w:val="005C7488"/>
    <w:rsid w:val="005C74FD"/>
    <w:rsid w:val="005C7ABF"/>
    <w:rsid w:val="005D0414"/>
    <w:rsid w:val="005D1A65"/>
    <w:rsid w:val="005D1EAC"/>
    <w:rsid w:val="005D3248"/>
    <w:rsid w:val="005D3361"/>
    <w:rsid w:val="005D3763"/>
    <w:rsid w:val="005D4BFB"/>
    <w:rsid w:val="005D55E1"/>
    <w:rsid w:val="005D5C18"/>
    <w:rsid w:val="005D6852"/>
    <w:rsid w:val="005D6E33"/>
    <w:rsid w:val="005D6E4F"/>
    <w:rsid w:val="005D70C9"/>
    <w:rsid w:val="005D7BA0"/>
    <w:rsid w:val="005E00DB"/>
    <w:rsid w:val="005E052C"/>
    <w:rsid w:val="005E0579"/>
    <w:rsid w:val="005E174D"/>
    <w:rsid w:val="005E188B"/>
    <w:rsid w:val="005E18A5"/>
    <w:rsid w:val="005E19F7"/>
    <w:rsid w:val="005E1AF3"/>
    <w:rsid w:val="005E211E"/>
    <w:rsid w:val="005E22A5"/>
    <w:rsid w:val="005E3169"/>
    <w:rsid w:val="005E3177"/>
    <w:rsid w:val="005E3984"/>
    <w:rsid w:val="005E40A6"/>
    <w:rsid w:val="005E4D1C"/>
    <w:rsid w:val="005E4F04"/>
    <w:rsid w:val="005E5FF6"/>
    <w:rsid w:val="005E62C2"/>
    <w:rsid w:val="005E63CA"/>
    <w:rsid w:val="005E6C71"/>
    <w:rsid w:val="005E7326"/>
    <w:rsid w:val="005E7328"/>
    <w:rsid w:val="005E7DA1"/>
    <w:rsid w:val="005F0963"/>
    <w:rsid w:val="005F1049"/>
    <w:rsid w:val="005F146D"/>
    <w:rsid w:val="005F1F0A"/>
    <w:rsid w:val="005F2171"/>
    <w:rsid w:val="005F2824"/>
    <w:rsid w:val="005F2EBA"/>
    <w:rsid w:val="005F35ED"/>
    <w:rsid w:val="005F3809"/>
    <w:rsid w:val="005F4871"/>
    <w:rsid w:val="005F6371"/>
    <w:rsid w:val="005F6621"/>
    <w:rsid w:val="005F67A3"/>
    <w:rsid w:val="005F68B4"/>
    <w:rsid w:val="005F748C"/>
    <w:rsid w:val="005F7812"/>
    <w:rsid w:val="005F7A88"/>
    <w:rsid w:val="005F7D8E"/>
    <w:rsid w:val="0060133A"/>
    <w:rsid w:val="00601919"/>
    <w:rsid w:val="0060199A"/>
    <w:rsid w:val="00601E80"/>
    <w:rsid w:val="0060209E"/>
    <w:rsid w:val="006020EB"/>
    <w:rsid w:val="006032DF"/>
    <w:rsid w:val="006035BF"/>
    <w:rsid w:val="006039A4"/>
    <w:rsid w:val="00603A1A"/>
    <w:rsid w:val="006041E4"/>
    <w:rsid w:val="006046D5"/>
    <w:rsid w:val="006049B0"/>
    <w:rsid w:val="00604FFB"/>
    <w:rsid w:val="0060501B"/>
    <w:rsid w:val="006052A5"/>
    <w:rsid w:val="00605398"/>
    <w:rsid w:val="00605725"/>
    <w:rsid w:val="0060616B"/>
    <w:rsid w:val="0060630D"/>
    <w:rsid w:val="00606390"/>
    <w:rsid w:val="00606B94"/>
    <w:rsid w:val="00606C4D"/>
    <w:rsid w:val="006079A2"/>
    <w:rsid w:val="00607A93"/>
    <w:rsid w:val="006102F3"/>
    <w:rsid w:val="00610C08"/>
    <w:rsid w:val="0061170A"/>
    <w:rsid w:val="00611B83"/>
    <w:rsid w:val="00611F74"/>
    <w:rsid w:val="006125F9"/>
    <w:rsid w:val="0061394C"/>
    <w:rsid w:val="00613BB1"/>
    <w:rsid w:val="00615772"/>
    <w:rsid w:val="006163DA"/>
    <w:rsid w:val="006166AA"/>
    <w:rsid w:val="006168E2"/>
    <w:rsid w:val="006172D5"/>
    <w:rsid w:val="006174ED"/>
    <w:rsid w:val="00620A5B"/>
    <w:rsid w:val="00621256"/>
    <w:rsid w:val="00621FCC"/>
    <w:rsid w:val="006227AE"/>
    <w:rsid w:val="00622E4B"/>
    <w:rsid w:val="00622E7B"/>
    <w:rsid w:val="00623224"/>
    <w:rsid w:val="00623519"/>
    <w:rsid w:val="00623895"/>
    <w:rsid w:val="00623A4E"/>
    <w:rsid w:val="00624BC4"/>
    <w:rsid w:val="00624D17"/>
    <w:rsid w:val="00624E49"/>
    <w:rsid w:val="00624F69"/>
    <w:rsid w:val="00625E02"/>
    <w:rsid w:val="006262B7"/>
    <w:rsid w:val="00626666"/>
    <w:rsid w:val="00626777"/>
    <w:rsid w:val="00626F72"/>
    <w:rsid w:val="00627D9E"/>
    <w:rsid w:val="00630981"/>
    <w:rsid w:val="00631231"/>
    <w:rsid w:val="0063238F"/>
    <w:rsid w:val="006333DA"/>
    <w:rsid w:val="00633D93"/>
    <w:rsid w:val="00634B9D"/>
    <w:rsid w:val="00635079"/>
    <w:rsid w:val="00635134"/>
    <w:rsid w:val="0063516A"/>
    <w:rsid w:val="006356E2"/>
    <w:rsid w:val="006362E1"/>
    <w:rsid w:val="00636B35"/>
    <w:rsid w:val="00636BEB"/>
    <w:rsid w:val="00637D7F"/>
    <w:rsid w:val="006403F6"/>
    <w:rsid w:val="00641038"/>
    <w:rsid w:val="006412FA"/>
    <w:rsid w:val="00641A6B"/>
    <w:rsid w:val="00642A65"/>
    <w:rsid w:val="0064438C"/>
    <w:rsid w:val="00644713"/>
    <w:rsid w:val="0064492C"/>
    <w:rsid w:val="00644B45"/>
    <w:rsid w:val="00644EDA"/>
    <w:rsid w:val="00645310"/>
    <w:rsid w:val="00645DCE"/>
    <w:rsid w:val="00645ED4"/>
    <w:rsid w:val="006465AC"/>
    <w:rsid w:val="006465BF"/>
    <w:rsid w:val="006477B8"/>
    <w:rsid w:val="00647C34"/>
    <w:rsid w:val="006506EE"/>
    <w:rsid w:val="00650F7A"/>
    <w:rsid w:val="00651585"/>
    <w:rsid w:val="006518FD"/>
    <w:rsid w:val="00651EA3"/>
    <w:rsid w:val="00652EAC"/>
    <w:rsid w:val="0065382B"/>
    <w:rsid w:val="00653B22"/>
    <w:rsid w:val="00653B63"/>
    <w:rsid w:val="00653C42"/>
    <w:rsid w:val="0065475E"/>
    <w:rsid w:val="00655A64"/>
    <w:rsid w:val="006569EE"/>
    <w:rsid w:val="006571B5"/>
    <w:rsid w:val="00657BF4"/>
    <w:rsid w:val="006603FB"/>
    <w:rsid w:val="006608DF"/>
    <w:rsid w:val="0066130C"/>
    <w:rsid w:val="00661368"/>
    <w:rsid w:val="00661D4A"/>
    <w:rsid w:val="0066223B"/>
    <w:rsid w:val="006623AC"/>
    <w:rsid w:val="00662823"/>
    <w:rsid w:val="00662D10"/>
    <w:rsid w:val="00662D2A"/>
    <w:rsid w:val="00662E57"/>
    <w:rsid w:val="006642F3"/>
    <w:rsid w:val="00664437"/>
    <w:rsid w:val="00664C91"/>
    <w:rsid w:val="00665705"/>
    <w:rsid w:val="006659C1"/>
    <w:rsid w:val="00665CE8"/>
    <w:rsid w:val="00666126"/>
    <w:rsid w:val="00666EDC"/>
    <w:rsid w:val="006674D7"/>
    <w:rsid w:val="006678AF"/>
    <w:rsid w:val="00667EAB"/>
    <w:rsid w:val="006700A2"/>
    <w:rsid w:val="006701EF"/>
    <w:rsid w:val="00670779"/>
    <w:rsid w:val="0067111D"/>
    <w:rsid w:val="0067118B"/>
    <w:rsid w:val="0067134E"/>
    <w:rsid w:val="00671451"/>
    <w:rsid w:val="00672303"/>
    <w:rsid w:val="00672A57"/>
    <w:rsid w:val="00672B9C"/>
    <w:rsid w:val="00672BD1"/>
    <w:rsid w:val="00672D95"/>
    <w:rsid w:val="00672F2C"/>
    <w:rsid w:val="00673BA5"/>
    <w:rsid w:val="00674B14"/>
    <w:rsid w:val="00676123"/>
    <w:rsid w:val="006773C2"/>
    <w:rsid w:val="0067787C"/>
    <w:rsid w:val="00680058"/>
    <w:rsid w:val="00680304"/>
    <w:rsid w:val="00680389"/>
    <w:rsid w:val="00680AB0"/>
    <w:rsid w:val="00680EB2"/>
    <w:rsid w:val="00681514"/>
    <w:rsid w:val="006815F7"/>
    <w:rsid w:val="00681822"/>
    <w:rsid w:val="00681CDC"/>
    <w:rsid w:val="00681F9F"/>
    <w:rsid w:val="00682000"/>
    <w:rsid w:val="0068246D"/>
    <w:rsid w:val="00682695"/>
    <w:rsid w:val="0068305C"/>
    <w:rsid w:val="00683515"/>
    <w:rsid w:val="006840EA"/>
    <w:rsid w:val="006844E2"/>
    <w:rsid w:val="00684645"/>
    <w:rsid w:val="00684A21"/>
    <w:rsid w:val="00684C69"/>
    <w:rsid w:val="00685267"/>
    <w:rsid w:val="00685854"/>
    <w:rsid w:val="00686AFF"/>
    <w:rsid w:val="00686BFF"/>
    <w:rsid w:val="006872AE"/>
    <w:rsid w:val="006873F7"/>
    <w:rsid w:val="0068759B"/>
    <w:rsid w:val="0068782F"/>
    <w:rsid w:val="00687E55"/>
    <w:rsid w:val="00687EC6"/>
    <w:rsid w:val="00690082"/>
    <w:rsid w:val="006901C2"/>
    <w:rsid w:val="00690252"/>
    <w:rsid w:val="006905A3"/>
    <w:rsid w:val="00691674"/>
    <w:rsid w:val="00691862"/>
    <w:rsid w:val="00692252"/>
    <w:rsid w:val="0069289E"/>
    <w:rsid w:val="00692A12"/>
    <w:rsid w:val="00692A65"/>
    <w:rsid w:val="00692F04"/>
    <w:rsid w:val="00692F86"/>
    <w:rsid w:val="00693E80"/>
    <w:rsid w:val="006944D7"/>
    <w:rsid w:val="006946BB"/>
    <w:rsid w:val="006948A2"/>
    <w:rsid w:val="00695059"/>
    <w:rsid w:val="0069530E"/>
    <w:rsid w:val="006963A3"/>
    <w:rsid w:val="00696495"/>
    <w:rsid w:val="006967F7"/>
    <w:rsid w:val="006969FA"/>
    <w:rsid w:val="00696DB3"/>
    <w:rsid w:val="0069715E"/>
    <w:rsid w:val="00697806"/>
    <w:rsid w:val="00697C34"/>
    <w:rsid w:val="00697FC0"/>
    <w:rsid w:val="006A0121"/>
    <w:rsid w:val="006A04CD"/>
    <w:rsid w:val="006A05D2"/>
    <w:rsid w:val="006A08D8"/>
    <w:rsid w:val="006A08FA"/>
    <w:rsid w:val="006A12D2"/>
    <w:rsid w:val="006A1810"/>
    <w:rsid w:val="006A24D4"/>
    <w:rsid w:val="006A35D5"/>
    <w:rsid w:val="006A3E90"/>
    <w:rsid w:val="006A5067"/>
    <w:rsid w:val="006A535B"/>
    <w:rsid w:val="006A7457"/>
    <w:rsid w:val="006A748A"/>
    <w:rsid w:val="006A7522"/>
    <w:rsid w:val="006B0427"/>
    <w:rsid w:val="006B0459"/>
    <w:rsid w:val="006B06FE"/>
    <w:rsid w:val="006B0BC8"/>
    <w:rsid w:val="006B1038"/>
    <w:rsid w:val="006B21E5"/>
    <w:rsid w:val="006B2B23"/>
    <w:rsid w:val="006B2F9A"/>
    <w:rsid w:val="006B3D0F"/>
    <w:rsid w:val="006B3FAF"/>
    <w:rsid w:val="006B50CF"/>
    <w:rsid w:val="006B5221"/>
    <w:rsid w:val="006B53E5"/>
    <w:rsid w:val="006B5B85"/>
    <w:rsid w:val="006B6952"/>
    <w:rsid w:val="006B699C"/>
    <w:rsid w:val="006B6BE1"/>
    <w:rsid w:val="006B74AB"/>
    <w:rsid w:val="006C1279"/>
    <w:rsid w:val="006C2353"/>
    <w:rsid w:val="006C2B4D"/>
    <w:rsid w:val="006C3016"/>
    <w:rsid w:val="006C38B3"/>
    <w:rsid w:val="006C3C02"/>
    <w:rsid w:val="006C3FF4"/>
    <w:rsid w:val="006C419E"/>
    <w:rsid w:val="006C4A31"/>
    <w:rsid w:val="006C5AC2"/>
    <w:rsid w:val="006C63DC"/>
    <w:rsid w:val="006C6419"/>
    <w:rsid w:val="006C6AFB"/>
    <w:rsid w:val="006C6F3E"/>
    <w:rsid w:val="006C70ED"/>
    <w:rsid w:val="006C7624"/>
    <w:rsid w:val="006C7F1A"/>
    <w:rsid w:val="006D1EA6"/>
    <w:rsid w:val="006D213C"/>
    <w:rsid w:val="006D2735"/>
    <w:rsid w:val="006D38BD"/>
    <w:rsid w:val="006D3FB2"/>
    <w:rsid w:val="006D45B2"/>
    <w:rsid w:val="006D4A17"/>
    <w:rsid w:val="006D5FB8"/>
    <w:rsid w:val="006D669C"/>
    <w:rsid w:val="006D70DF"/>
    <w:rsid w:val="006D72AA"/>
    <w:rsid w:val="006D77A0"/>
    <w:rsid w:val="006E01ED"/>
    <w:rsid w:val="006E05D5"/>
    <w:rsid w:val="006E08A7"/>
    <w:rsid w:val="006E0B84"/>
    <w:rsid w:val="006E0FCC"/>
    <w:rsid w:val="006E1E96"/>
    <w:rsid w:val="006E2215"/>
    <w:rsid w:val="006E29E0"/>
    <w:rsid w:val="006E323C"/>
    <w:rsid w:val="006E34BB"/>
    <w:rsid w:val="006E3B52"/>
    <w:rsid w:val="006E3EBA"/>
    <w:rsid w:val="006E5A0E"/>
    <w:rsid w:val="006E5A39"/>
    <w:rsid w:val="006E5E21"/>
    <w:rsid w:val="006E6397"/>
    <w:rsid w:val="006E67E2"/>
    <w:rsid w:val="006E68BC"/>
    <w:rsid w:val="006E6A75"/>
    <w:rsid w:val="006E6DB5"/>
    <w:rsid w:val="006E720C"/>
    <w:rsid w:val="006E74AC"/>
    <w:rsid w:val="006E7768"/>
    <w:rsid w:val="006E7849"/>
    <w:rsid w:val="006F1C22"/>
    <w:rsid w:val="006F224E"/>
    <w:rsid w:val="006F2348"/>
    <w:rsid w:val="006F2648"/>
    <w:rsid w:val="006F2DDA"/>
    <w:rsid w:val="006F2EE0"/>
    <w:rsid w:val="006F2F10"/>
    <w:rsid w:val="006F3451"/>
    <w:rsid w:val="006F3941"/>
    <w:rsid w:val="006F44DA"/>
    <w:rsid w:val="006F47A5"/>
    <w:rsid w:val="006F482B"/>
    <w:rsid w:val="006F62AC"/>
    <w:rsid w:val="006F6311"/>
    <w:rsid w:val="006F63CD"/>
    <w:rsid w:val="006F648B"/>
    <w:rsid w:val="006F6498"/>
    <w:rsid w:val="006F6575"/>
    <w:rsid w:val="006F7A33"/>
    <w:rsid w:val="006F7B5B"/>
    <w:rsid w:val="006F7FE6"/>
    <w:rsid w:val="00700060"/>
    <w:rsid w:val="00701952"/>
    <w:rsid w:val="00701EB2"/>
    <w:rsid w:val="00702392"/>
    <w:rsid w:val="00702556"/>
    <w:rsid w:val="0070277E"/>
    <w:rsid w:val="00704156"/>
    <w:rsid w:val="00704D76"/>
    <w:rsid w:val="007051B0"/>
    <w:rsid w:val="007059BD"/>
    <w:rsid w:val="00706477"/>
    <w:rsid w:val="00706591"/>
    <w:rsid w:val="007067F5"/>
    <w:rsid w:val="007069FC"/>
    <w:rsid w:val="0070779B"/>
    <w:rsid w:val="00707C30"/>
    <w:rsid w:val="00711221"/>
    <w:rsid w:val="007112D0"/>
    <w:rsid w:val="00711BE3"/>
    <w:rsid w:val="00712675"/>
    <w:rsid w:val="00712F2C"/>
    <w:rsid w:val="00713583"/>
    <w:rsid w:val="00713808"/>
    <w:rsid w:val="00713FED"/>
    <w:rsid w:val="0071470C"/>
    <w:rsid w:val="0071471D"/>
    <w:rsid w:val="0071494A"/>
    <w:rsid w:val="007151B6"/>
    <w:rsid w:val="0071520D"/>
    <w:rsid w:val="00715EDB"/>
    <w:rsid w:val="007160D5"/>
    <w:rsid w:val="007163FB"/>
    <w:rsid w:val="007165A4"/>
    <w:rsid w:val="00716E51"/>
    <w:rsid w:val="00716FC6"/>
    <w:rsid w:val="00717C2E"/>
    <w:rsid w:val="007204FA"/>
    <w:rsid w:val="007213B3"/>
    <w:rsid w:val="0072158C"/>
    <w:rsid w:val="00721840"/>
    <w:rsid w:val="00721902"/>
    <w:rsid w:val="00721FEE"/>
    <w:rsid w:val="00722D48"/>
    <w:rsid w:val="0072457F"/>
    <w:rsid w:val="00724897"/>
    <w:rsid w:val="007250D8"/>
    <w:rsid w:val="00725406"/>
    <w:rsid w:val="0072621B"/>
    <w:rsid w:val="00726343"/>
    <w:rsid w:val="00726605"/>
    <w:rsid w:val="007272B2"/>
    <w:rsid w:val="007279C8"/>
    <w:rsid w:val="00730555"/>
    <w:rsid w:val="00730676"/>
    <w:rsid w:val="00730CBD"/>
    <w:rsid w:val="00731081"/>
    <w:rsid w:val="007312CC"/>
    <w:rsid w:val="0073140C"/>
    <w:rsid w:val="0073170E"/>
    <w:rsid w:val="007326BB"/>
    <w:rsid w:val="00733228"/>
    <w:rsid w:val="00734274"/>
    <w:rsid w:val="00734355"/>
    <w:rsid w:val="00735299"/>
    <w:rsid w:val="00735F29"/>
    <w:rsid w:val="00736A64"/>
    <w:rsid w:val="007374E2"/>
    <w:rsid w:val="00737962"/>
    <w:rsid w:val="00737F6A"/>
    <w:rsid w:val="00740427"/>
    <w:rsid w:val="007410B6"/>
    <w:rsid w:val="00741A64"/>
    <w:rsid w:val="007423CF"/>
    <w:rsid w:val="00744934"/>
    <w:rsid w:val="00744C6F"/>
    <w:rsid w:val="00745333"/>
    <w:rsid w:val="007457F6"/>
    <w:rsid w:val="00745ABB"/>
    <w:rsid w:val="00745B0C"/>
    <w:rsid w:val="00746E38"/>
    <w:rsid w:val="00746E7E"/>
    <w:rsid w:val="00747023"/>
    <w:rsid w:val="00747027"/>
    <w:rsid w:val="00747364"/>
    <w:rsid w:val="0074760E"/>
    <w:rsid w:val="007479DF"/>
    <w:rsid w:val="00747CD5"/>
    <w:rsid w:val="007501C8"/>
    <w:rsid w:val="007511EF"/>
    <w:rsid w:val="00751606"/>
    <w:rsid w:val="00752455"/>
    <w:rsid w:val="00752524"/>
    <w:rsid w:val="00752C47"/>
    <w:rsid w:val="00752C4B"/>
    <w:rsid w:val="007534FD"/>
    <w:rsid w:val="00753B43"/>
    <w:rsid w:val="00753B51"/>
    <w:rsid w:val="00753E47"/>
    <w:rsid w:val="00753FA6"/>
    <w:rsid w:val="00754C9E"/>
    <w:rsid w:val="00754DD1"/>
    <w:rsid w:val="007552A5"/>
    <w:rsid w:val="0075614C"/>
    <w:rsid w:val="00756447"/>
    <w:rsid w:val="00756629"/>
    <w:rsid w:val="007575D2"/>
    <w:rsid w:val="00757803"/>
    <w:rsid w:val="00757B4F"/>
    <w:rsid w:val="00757B6A"/>
    <w:rsid w:val="00757EBD"/>
    <w:rsid w:val="00757FE7"/>
    <w:rsid w:val="007602CE"/>
    <w:rsid w:val="00760624"/>
    <w:rsid w:val="00760D9B"/>
    <w:rsid w:val="007610E0"/>
    <w:rsid w:val="007620EC"/>
    <w:rsid w:val="007621AA"/>
    <w:rsid w:val="0076260A"/>
    <w:rsid w:val="00762B98"/>
    <w:rsid w:val="0076309B"/>
    <w:rsid w:val="00763432"/>
    <w:rsid w:val="00764A67"/>
    <w:rsid w:val="00765ADA"/>
    <w:rsid w:val="00765E08"/>
    <w:rsid w:val="00765F82"/>
    <w:rsid w:val="007670AE"/>
    <w:rsid w:val="0076718A"/>
    <w:rsid w:val="007677EE"/>
    <w:rsid w:val="007679FC"/>
    <w:rsid w:val="00767A31"/>
    <w:rsid w:val="00767E28"/>
    <w:rsid w:val="0077016C"/>
    <w:rsid w:val="00770F6B"/>
    <w:rsid w:val="00771178"/>
    <w:rsid w:val="0077148C"/>
    <w:rsid w:val="0077159C"/>
    <w:rsid w:val="00771883"/>
    <w:rsid w:val="00771A87"/>
    <w:rsid w:val="0077285E"/>
    <w:rsid w:val="0077393A"/>
    <w:rsid w:val="00773EF5"/>
    <w:rsid w:val="007740DD"/>
    <w:rsid w:val="007744C9"/>
    <w:rsid w:val="007745AF"/>
    <w:rsid w:val="0077504C"/>
    <w:rsid w:val="007754C9"/>
    <w:rsid w:val="00775D0B"/>
    <w:rsid w:val="00776DC2"/>
    <w:rsid w:val="00777428"/>
    <w:rsid w:val="00777A6D"/>
    <w:rsid w:val="00777BE2"/>
    <w:rsid w:val="00780122"/>
    <w:rsid w:val="0078022F"/>
    <w:rsid w:val="00781E8B"/>
    <w:rsid w:val="0078214B"/>
    <w:rsid w:val="007833D3"/>
    <w:rsid w:val="007835B6"/>
    <w:rsid w:val="00783953"/>
    <w:rsid w:val="007840EE"/>
    <w:rsid w:val="0078498A"/>
    <w:rsid w:val="00784DC8"/>
    <w:rsid w:val="00784ECC"/>
    <w:rsid w:val="00785B06"/>
    <w:rsid w:val="00785F61"/>
    <w:rsid w:val="00785F91"/>
    <w:rsid w:val="0078675D"/>
    <w:rsid w:val="00786811"/>
    <w:rsid w:val="007872B3"/>
    <w:rsid w:val="007878FE"/>
    <w:rsid w:val="007904C0"/>
    <w:rsid w:val="0079050C"/>
    <w:rsid w:val="00790C04"/>
    <w:rsid w:val="00790F13"/>
    <w:rsid w:val="00791BC6"/>
    <w:rsid w:val="00791C14"/>
    <w:rsid w:val="00791D07"/>
    <w:rsid w:val="00792207"/>
    <w:rsid w:val="00792335"/>
    <w:rsid w:val="00792B64"/>
    <w:rsid w:val="00792E29"/>
    <w:rsid w:val="007931C6"/>
    <w:rsid w:val="00793377"/>
    <w:rsid w:val="0079379A"/>
    <w:rsid w:val="00793C9F"/>
    <w:rsid w:val="00794249"/>
    <w:rsid w:val="0079438E"/>
    <w:rsid w:val="007946B1"/>
    <w:rsid w:val="00794953"/>
    <w:rsid w:val="00794DA2"/>
    <w:rsid w:val="00795015"/>
    <w:rsid w:val="007953BA"/>
    <w:rsid w:val="00795C39"/>
    <w:rsid w:val="00796934"/>
    <w:rsid w:val="00797265"/>
    <w:rsid w:val="0079741D"/>
    <w:rsid w:val="00797EFA"/>
    <w:rsid w:val="007A0173"/>
    <w:rsid w:val="007A04A3"/>
    <w:rsid w:val="007A08F8"/>
    <w:rsid w:val="007A09D7"/>
    <w:rsid w:val="007A0F94"/>
    <w:rsid w:val="007A194E"/>
    <w:rsid w:val="007A1F2F"/>
    <w:rsid w:val="007A2315"/>
    <w:rsid w:val="007A29F0"/>
    <w:rsid w:val="007A2A5C"/>
    <w:rsid w:val="007A322C"/>
    <w:rsid w:val="007A3308"/>
    <w:rsid w:val="007A3397"/>
    <w:rsid w:val="007A43D5"/>
    <w:rsid w:val="007A457D"/>
    <w:rsid w:val="007A5150"/>
    <w:rsid w:val="007A5373"/>
    <w:rsid w:val="007A55F2"/>
    <w:rsid w:val="007A5691"/>
    <w:rsid w:val="007A649C"/>
    <w:rsid w:val="007A650D"/>
    <w:rsid w:val="007A7579"/>
    <w:rsid w:val="007A789F"/>
    <w:rsid w:val="007B012F"/>
    <w:rsid w:val="007B104D"/>
    <w:rsid w:val="007B2046"/>
    <w:rsid w:val="007B284F"/>
    <w:rsid w:val="007B3D78"/>
    <w:rsid w:val="007B469F"/>
    <w:rsid w:val="007B4DE9"/>
    <w:rsid w:val="007B5688"/>
    <w:rsid w:val="007B61D2"/>
    <w:rsid w:val="007B6861"/>
    <w:rsid w:val="007B6990"/>
    <w:rsid w:val="007B6BA0"/>
    <w:rsid w:val="007B75BC"/>
    <w:rsid w:val="007B7F41"/>
    <w:rsid w:val="007C062D"/>
    <w:rsid w:val="007C0998"/>
    <w:rsid w:val="007C0BD6"/>
    <w:rsid w:val="007C159F"/>
    <w:rsid w:val="007C1965"/>
    <w:rsid w:val="007C1C9F"/>
    <w:rsid w:val="007C2DCF"/>
    <w:rsid w:val="007C2E07"/>
    <w:rsid w:val="007C3806"/>
    <w:rsid w:val="007C3BA0"/>
    <w:rsid w:val="007C3E16"/>
    <w:rsid w:val="007C536C"/>
    <w:rsid w:val="007C5A72"/>
    <w:rsid w:val="007C5BB7"/>
    <w:rsid w:val="007C6482"/>
    <w:rsid w:val="007C6967"/>
    <w:rsid w:val="007C779E"/>
    <w:rsid w:val="007C7CD1"/>
    <w:rsid w:val="007C7D5D"/>
    <w:rsid w:val="007D07D5"/>
    <w:rsid w:val="007D1C64"/>
    <w:rsid w:val="007D2B85"/>
    <w:rsid w:val="007D32DD"/>
    <w:rsid w:val="007D3776"/>
    <w:rsid w:val="007D37F9"/>
    <w:rsid w:val="007D3C81"/>
    <w:rsid w:val="007D3D01"/>
    <w:rsid w:val="007D40FE"/>
    <w:rsid w:val="007D4215"/>
    <w:rsid w:val="007D46B6"/>
    <w:rsid w:val="007D475E"/>
    <w:rsid w:val="007D4BAB"/>
    <w:rsid w:val="007D56BD"/>
    <w:rsid w:val="007D59B4"/>
    <w:rsid w:val="007D61E3"/>
    <w:rsid w:val="007D6345"/>
    <w:rsid w:val="007D6818"/>
    <w:rsid w:val="007D6DCE"/>
    <w:rsid w:val="007D71FC"/>
    <w:rsid w:val="007D72C4"/>
    <w:rsid w:val="007D7773"/>
    <w:rsid w:val="007E030C"/>
    <w:rsid w:val="007E0D6C"/>
    <w:rsid w:val="007E1213"/>
    <w:rsid w:val="007E18CA"/>
    <w:rsid w:val="007E23AF"/>
    <w:rsid w:val="007E2716"/>
    <w:rsid w:val="007E2C87"/>
    <w:rsid w:val="007E2CFE"/>
    <w:rsid w:val="007E408C"/>
    <w:rsid w:val="007E45AF"/>
    <w:rsid w:val="007E5460"/>
    <w:rsid w:val="007E59C9"/>
    <w:rsid w:val="007E5DCF"/>
    <w:rsid w:val="007E7057"/>
    <w:rsid w:val="007E7427"/>
    <w:rsid w:val="007F0072"/>
    <w:rsid w:val="007F05C1"/>
    <w:rsid w:val="007F08F5"/>
    <w:rsid w:val="007F13ED"/>
    <w:rsid w:val="007F25E0"/>
    <w:rsid w:val="007F2EB6"/>
    <w:rsid w:val="007F4FA1"/>
    <w:rsid w:val="007F54C3"/>
    <w:rsid w:val="007F5500"/>
    <w:rsid w:val="007F5F78"/>
    <w:rsid w:val="00800DE9"/>
    <w:rsid w:val="00801194"/>
    <w:rsid w:val="00801D8D"/>
    <w:rsid w:val="008028FE"/>
    <w:rsid w:val="00802949"/>
    <w:rsid w:val="00802D10"/>
    <w:rsid w:val="00802DFF"/>
    <w:rsid w:val="0080301E"/>
    <w:rsid w:val="008034D3"/>
    <w:rsid w:val="00803509"/>
    <w:rsid w:val="0080365F"/>
    <w:rsid w:val="008042B6"/>
    <w:rsid w:val="0080432D"/>
    <w:rsid w:val="0080434C"/>
    <w:rsid w:val="00804689"/>
    <w:rsid w:val="00804717"/>
    <w:rsid w:val="008059C1"/>
    <w:rsid w:val="00806C3D"/>
    <w:rsid w:val="00807BF1"/>
    <w:rsid w:val="00807FDA"/>
    <w:rsid w:val="0081006A"/>
    <w:rsid w:val="00810870"/>
    <w:rsid w:val="00812182"/>
    <w:rsid w:val="0081247F"/>
    <w:rsid w:val="0081260E"/>
    <w:rsid w:val="0081277A"/>
    <w:rsid w:val="00812BE5"/>
    <w:rsid w:val="00812E78"/>
    <w:rsid w:val="008135A2"/>
    <w:rsid w:val="00813C97"/>
    <w:rsid w:val="008141B9"/>
    <w:rsid w:val="0081572B"/>
    <w:rsid w:val="00815893"/>
    <w:rsid w:val="00815D70"/>
    <w:rsid w:val="00815FEE"/>
    <w:rsid w:val="008161F9"/>
    <w:rsid w:val="008168BD"/>
    <w:rsid w:val="00817429"/>
    <w:rsid w:val="008178A5"/>
    <w:rsid w:val="00820AA2"/>
    <w:rsid w:val="00820B2E"/>
    <w:rsid w:val="00820C54"/>
    <w:rsid w:val="00820E63"/>
    <w:rsid w:val="008212C2"/>
    <w:rsid w:val="00821514"/>
    <w:rsid w:val="00821A87"/>
    <w:rsid w:val="00821E35"/>
    <w:rsid w:val="00821FB4"/>
    <w:rsid w:val="008223A3"/>
    <w:rsid w:val="0082329B"/>
    <w:rsid w:val="0082346A"/>
    <w:rsid w:val="008236B2"/>
    <w:rsid w:val="008240C8"/>
    <w:rsid w:val="00824251"/>
    <w:rsid w:val="00824591"/>
    <w:rsid w:val="00824774"/>
    <w:rsid w:val="0082478B"/>
    <w:rsid w:val="00824A08"/>
    <w:rsid w:val="00824AED"/>
    <w:rsid w:val="00824FD1"/>
    <w:rsid w:val="0082500B"/>
    <w:rsid w:val="008256D8"/>
    <w:rsid w:val="00825861"/>
    <w:rsid w:val="00825CEF"/>
    <w:rsid w:val="008264B3"/>
    <w:rsid w:val="0082681B"/>
    <w:rsid w:val="00827153"/>
    <w:rsid w:val="00827596"/>
    <w:rsid w:val="00827820"/>
    <w:rsid w:val="00827BDC"/>
    <w:rsid w:val="00827DC6"/>
    <w:rsid w:val="00830F14"/>
    <w:rsid w:val="00831470"/>
    <w:rsid w:val="00831A81"/>
    <w:rsid w:val="00831B8B"/>
    <w:rsid w:val="00831DEE"/>
    <w:rsid w:val="00831ED7"/>
    <w:rsid w:val="00831FED"/>
    <w:rsid w:val="00832358"/>
    <w:rsid w:val="00832527"/>
    <w:rsid w:val="00833F4D"/>
    <w:rsid w:val="00833F50"/>
    <w:rsid w:val="0083405D"/>
    <w:rsid w:val="008342D4"/>
    <w:rsid w:val="0083432D"/>
    <w:rsid w:val="008352D4"/>
    <w:rsid w:val="0083648C"/>
    <w:rsid w:val="00836A94"/>
    <w:rsid w:val="00836DB9"/>
    <w:rsid w:val="00837728"/>
    <w:rsid w:val="0083781D"/>
    <w:rsid w:val="00837C67"/>
    <w:rsid w:val="00840459"/>
    <w:rsid w:val="008407AE"/>
    <w:rsid w:val="00840870"/>
    <w:rsid w:val="008408A1"/>
    <w:rsid w:val="008415B0"/>
    <w:rsid w:val="0084184F"/>
    <w:rsid w:val="008418EE"/>
    <w:rsid w:val="00842028"/>
    <w:rsid w:val="00842FDC"/>
    <w:rsid w:val="008436B8"/>
    <w:rsid w:val="0084376B"/>
    <w:rsid w:val="00843C27"/>
    <w:rsid w:val="0084415A"/>
    <w:rsid w:val="00844465"/>
    <w:rsid w:val="00844D09"/>
    <w:rsid w:val="00845C2F"/>
    <w:rsid w:val="008460B6"/>
    <w:rsid w:val="00846BE7"/>
    <w:rsid w:val="00847146"/>
    <w:rsid w:val="00847538"/>
    <w:rsid w:val="008475D1"/>
    <w:rsid w:val="008479D6"/>
    <w:rsid w:val="00847B68"/>
    <w:rsid w:val="00850B54"/>
    <w:rsid w:val="00850C7A"/>
    <w:rsid w:val="00850C9D"/>
    <w:rsid w:val="00851904"/>
    <w:rsid w:val="00851ABD"/>
    <w:rsid w:val="00851D0C"/>
    <w:rsid w:val="00851F1D"/>
    <w:rsid w:val="00852452"/>
    <w:rsid w:val="008526FA"/>
    <w:rsid w:val="00852A23"/>
    <w:rsid w:val="00852AF4"/>
    <w:rsid w:val="00852B59"/>
    <w:rsid w:val="00852C1A"/>
    <w:rsid w:val="00852FEB"/>
    <w:rsid w:val="00853DAE"/>
    <w:rsid w:val="00853F4F"/>
    <w:rsid w:val="00854203"/>
    <w:rsid w:val="0085436B"/>
    <w:rsid w:val="008544F0"/>
    <w:rsid w:val="00854828"/>
    <w:rsid w:val="00854AA5"/>
    <w:rsid w:val="00854B06"/>
    <w:rsid w:val="00855583"/>
    <w:rsid w:val="00856272"/>
    <w:rsid w:val="008563FF"/>
    <w:rsid w:val="00856695"/>
    <w:rsid w:val="00857D54"/>
    <w:rsid w:val="0086018B"/>
    <w:rsid w:val="008602A5"/>
    <w:rsid w:val="00860CCE"/>
    <w:rsid w:val="008611DD"/>
    <w:rsid w:val="00861F62"/>
    <w:rsid w:val="00861F8A"/>
    <w:rsid w:val="008620DE"/>
    <w:rsid w:val="008628D7"/>
    <w:rsid w:val="00863659"/>
    <w:rsid w:val="00863868"/>
    <w:rsid w:val="008647FE"/>
    <w:rsid w:val="00864B40"/>
    <w:rsid w:val="008656DB"/>
    <w:rsid w:val="00865828"/>
    <w:rsid w:val="00865A16"/>
    <w:rsid w:val="00865ACF"/>
    <w:rsid w:val="00865C8E"/>
    <w:rsid w:val="00865DF0"/>
    <w:rsid w:val="00865EBB"/>
    <w:rsid w:val="008665C1"/>
    <w:rsid w:val="008665E4"/>
    <w:rsid w:val="00866867"/>
    <w:rsid w:val="00866CD3"/>
    <w:rsid w:val="0086731A"/>
    <w:rsid w:val="00867342"/>
    <w:rsid w:val="00870CCC"/>
    <w:rsid w:val="00871158"/>
    <w:rsid w:val="00871466"/>
    <w:rsid w:val="008717DC"/>
    <w:rsid w:val="00872257"/>
    <w:rsid w:val="00872464"/>
    <w:rsid w:val="00872C0B"/>
    <w:rsid w:val="00873C3E"/>
    <w:rsid w:val="00874678"/>
    <w:rsid w:val="008746A5"/>
    <w:rsid w:val="00875050"/>
    <w:rsid w:val="008753E6"/>
    <w:rsid w:val="00875B09"/>
    <w:rsid w:val="00875F50"/>
    <w:rsid w:val="00875FBD"/>
    <w:rsid w:val="0087661B"/>
    <w:rsid w:val="0087738C"/>
    <w:rsid w:val="00877535"/>
    <w:rsid w:val="008775D5"/>
    <w:rsid w:val="008802AF"/>
    <w:rsid w:val="00880CAD"/>
    <w:rsid w:val="00880E01"/>
    <w:rsid w:val="0088146F"/>
    <w:rsid w:val="00881654"/>
    <w:rsid w:val="00881926"/>
    <w:rsid w:val="00882094"/>
    <w:rsid w:val="00882380"/>
    <w:rsid w:val="0088318F"/>
    <w:rsid w:val="0088326E"/>
    <w:rsid w:val="0088331D"/>
    <w:rsid w:val="008840DF"/>
    <w:rsid w:val="0088444A"/>
    <w:rsid w:val="008846B2"/>
    <w:rsid w:val="00884EA8"/>
    <w:rsid w:val="008852B0"/>
    <w:rsid w:val="00885AE7"/>
    <w:rsid w:val="00885BB7"/>
    <w:rsid w:val="0088653F"/>
    <w:rsid w:val="0088687A"/>
    <w:rsid w:val="00886B60"/>
    <w:rsid w:val="00886CA6"/>
    <w:rsid w:val="00887889"/>
    <w:rsid w:val="008879D6"/>
    <w:rsid w:val="00887FEE"/>
    <w:rsid w:val="0089135E"/>
    <w:rsid w:val="008915B5"/>
    <w:rsid w:val="0089163A"/>
    <w:rsid w:val="008920B5"/>
    <w:rsid w:val="008920FF"/>
    <w:rsid w:val="00892586"/>
    <w:rsid w:val="008926E8"/>
    <w:rsid w:val="00892FE5"/>
    <w:rsid w:val="008936E4"/>
    <w:rsid w:val="0089375D"/>
    <w:rsid w:val="00893DF0"/>
    <w:rsid w:val="00894F19"/>
    <w:rsid w:val="00896101"/>
    <w:rsid w:val="00896A10"/>
    <w:rsid w:val="008971B5"/>
    <w:rsid w:val="008A0B93"/>
    <w:rsid w:val="008A1206"/>
    <w:rsid w:val="008A1232"/>
    <w:rsid w:val="008A15D6"/>
    <w:rsid w:val="008A1907"/>
    <w:rsid w:val="008A1BDA"/>
    <w:rsid w:val="008A1F77"/>
    <w:rsid w:val="008A275C"/>
    <w:rsid w:val="008A41DD"/>
    <w:rsid w:val="008A4482"/>
    <w:rsid w:val="008A4E1B"/>
    <w:rsid w:val="008A53B6"/>
    <w:rsid w:val="008A5516"/>
    <w:rsid w:val="008A578B"/>
    <w:rsid w:val="008A5D26"/>
    <w:rsid w:val="008A5E0F"/>
    <w:rsid w:val="008A6997"/>
    <w:rsid w:val="008A6B13"/>
    <w:rsid w:val="008A6ECB"/>
    <w:rsid w:val="008A7024"/>
    <w:rsid w:val="008A725E"/>
    <w:rsid w:val="008A7280"/>
    <w:rsid w:val="008A7660"/>
    <w:rsid w:val="008A7D51"/>
    <w:rsid w:val="008B0659"/>
    <w:rsid w:val="008B0A08"/>
    <w:rsid w:val="008B0BF9"/>
    <w:rsid w:val="008B0CBD"/>
    <w:rsid w:val="008B0D6F"/>
    <w:rsid w:val="008B0FF6"/>
    <w:rsid w:val="008B10F0"/>
    <w:rsid w:val="008B2866"/>
    <w:rsid w:val="008B2D09"/>
    <w:rsid w:val="008B36B2"/>
    <w:rsid w:val="008B3859"/>
    <w:rsid w:val="008B4323"/>
    <w:rsid w:val="008B436D"/>
    <w:rsid w:val="008B48A8"/>
    <w:rsid w:val="008B4E49"/>
    <w:rsid w:val="008B5D11"/>
    <w:rsid w:val="008B5FF5"/>
    <w:rsid w:val="008B6674"/>
    <w:rsid w:val="008B7712"/>
    <w:rsid w:val="008B79B7"/>
    <w:rsid w:val="008B7B26"/>
    <w:rsid w:val="008C08F6"/>
    <w:rsid w:val="008C17E9"/>
    <w:rsid w:val="008C1CB1"/>
    <w:rsid w:val="008C22A6"/>
    <w:rsid w:val="008C2F99"/>
    <w:rsid w:val="008C3524"/>
    <w:rsid w:val="008C4061"/>
    <w:rsid w:val="008C4229"/>
    <w:rsid w:val="008C42A7"/>
    <w:rsid w:val="008C4508"/>
    <w:rsid w:val="008C48AF"/>
    <w:rsid w:val="008C55B8"/>
    <w:rsid w:val="008C5BE0"/>
    <w:rsid w:val="008C5F90"/>
    <w:rsid w:val="008C6528"/>
    <w:rsid w:val="008C7233"/>
    <w:rsid w:val="008C72D3"/>
    <w:rsid w:val="008C74BF"/>
    <w:rsid w:val="008D03D6"/>
    <w:rsid w:val="008D04DC"/>
    <w:rsid w:val="008D05A9"/>
    <w:rsid w:val="008D13BC"/>
    <w:rsid w:val="008D15B4"/>
    <w:rsid w:val="008D2434"/>
    <w:rsid w:val="008D24DA"/>
    <w:rsid w:val="008D2776"/>
    <w:rsid w:val="008D2C49"/>
    <w:rsid w:val="008D3988"/>
    <w:rsid w:val="008D3A8C"/>
    <w:rsid w:val="008D419A"/>
    <w:rsid w:val="008D4DC9"/>
    <w:rsid w:val="008D507B"/>
    <w:rsid w:val="008D53C1"/>
    <w:rsid w:val="008D5492"/>
    <w:rsid w:val="008D5AA7"/>
    <w:rsid w:val="008D5E29"/>
    <w:rsid w:val="008D665E"/>
    <w:rsid w:val="008D68A3"/>
    <w:rsid w:val="008D6B06"/>
    <w:rsid w:val="008D6B82"/>
    <w:rsid w:val="008D6C8E"/>
    <w:rsid w:val="008E0427"/>
    <w:rsid w:val="008E098E"/>
    <w:rsid w:val="008E1137"/>
    <w:rsid w:val="008E171D"/>
    <w:rsid w:val="008E1EBA"/>
    <w:rsid w:val="008E2035"/>
    <w:rsid w:val="008E2785"/>
    <w:rsid w:val="008E2796"/>
    <w:rsid w:val="008E28DC"/>
    <w:rsid w:val="008E46EA"/>
    <w:rsid w:val="008E4AA8"/>
    <w:rsid w:val="008E6D5A"/>
    <w:rsid w:val="008E6DD9"/>
    <w:rsid w:val="008E702A"/>
    <w:rsid w:val="008E78A3"/>
    <w:rsid w:val="008E7EC0"/>
    <w:rsid w:val="008F01CD"/>
    <w:rsid w:val="008F03FC"/>
    <w:rsid w:val="008F05A6"/>
    <w:rsid w:val="008F0654"/>
    <w:rsid w:val="008F06CB"/>
    <w:rsid w:val="008F1C32"/>
    <w:rsid w:val="008F2E83"/>
    <w:rsid w:val="008F42C5"/>
    <w:rsid w:val="008F44E6"/>
    <w:rsid w:val="008F4C25"/>
    <w:rsid w:val="008F5396"/>
    <w:rsid w:val="008F559F"/>
    <w:rsid w:val="008F5BF6"/>
    <w:rsid w:val="008F5CFE"/>
    <w:rsid w:val="008F612A"/>
    <w:rsid w:val="008F6566"/>
    <w:rsid w:val="009004AF"/>
    <w:rsid w:val="00901F1B"/>
    <w:rsid w:val="0090216A"/>
    <w:rsid w:val="0090293D"/>
    <w:rsid w:val="00902CD4"/>
    <w:rsid w:val="009034DE"/>
    <w:rsid w:val="00904AC3"/>
    <w:rsid w:val="00904ADD"/>
    <w:rsid w:val="00905396"/>
    <w:rsid w:val="0090605D"/>
    <w:rsid w:val="00906088"/>
    <w:rsid w:val="00906419"/>
    <w:rsid w:val="009065D8"/>
    <w:rsid w:val="00906BA2"/>
    <w:rsid w:val="00906BE9"/>
    <w:rsid w:val="0090772B"/>
    <w:rsid w:val="00907F35"/>
    <w:rsid w:val="009118B8"/>
    <w:rsid w:val="0091238E"/>
    <w:rsid w:val="00912889"/>
    <w:rsid w:val="00912FE3"/>
    <w:rsid w:val="00913A42"/>
    <w:rsid w:val="00914029"/>
    <w:rsid w:val="00914167"/>
    <w:rsid w:val="009143DB"/>
    <w:rsid w:val="0091488C"/>
    <w:rsid w:val="009149AA"/>
    <w:rsid w:val="00915065"/>
    <w:rsid w:val="00915453"/>
    <w:rsid w:val="009155C0"/>
    <w:rsid w:val="00915983"/>
    <w:rsid w:val="00915E5A"/>
    <w:rsid w:val="009161BB"/>
    <w:rsid w:val="00916335"/>
    <w:rsid w:val="0091682E"/>
    <w:rsid w:val="00917C99"/>
    <w:rsid w:val="00917CE5"/>
    <w:rsid w:val="00920169"/>
    <w:rsid w:val="009204FC"/>
    <w:rsid w:val="009217C0"/>
    <w:rsid w:val="00925014"/>
    <w:rsid w:val="00925241"/>
    <w:rsid w:val="009252AC"/>
    <w:rsid w:val="009254BB"/>
    <w:rsid w:val="00925CEC"/>
    <w:rsid w:val="00925F5C"/>
    <w:rsid w:val="00926A3F"/>
    <w:rsid w:val="0092756B"/>
    <w:rsid w:val="0092757D"/>
    <w:rsid w:val="0092773F"/>
    <w:rsid w:val="0092794E"/>
    <w:rsid w:val="009308BB"/>
    <w:rsid w:val="00930A8B"/>
    <w:rsid w:val="00930D30"/>
    <w:rsid w:val="0093161F"/>
    <w:rsid w:val="00932EA4"/>
    <w:rsid w:val="009331D7"/>
    <w:rsid w:val="009332A2"/>
    <w:rsid w:val="00933AFA"/>
    <w:rsid w:val="009346D0"/>
    <w:rsid w:val="00934A4C"/>
    <w:rsid w:val="00935507"/>
    <w:rsid w:val="0093603B"/>
    <w:rsid w:val="00936EE4"/>
    <w:rsid w:val="00937598"/>
    <w:rsid w:val="009375FB"/>
    <w:rsid w:val="0093790B"/>
    <w:rsid w:val="009401E2"/>
    <w:rsid w:val="00940268"/>
    <w:rsid w:val="00940753"/>
    <w:rsid w:val="0094121D"/>
    <w:rsid w:val="009416CE"/>
    <w:rsid w:val="0094181C"/>
    <w:rsid w:val="00941B6B"/>
    <w:rsid w:val="00941DBC"/>
    <w:rsid w:val="009425C1"/>
    <w:rsid w:val="00942A74"/>
    <w:rsid w:val="009432C8"/>
    <w:rsid w:val="009434CC"/>
    <w:rsid w:val="00943751"/>
    <w:rsid w:val="00943915"/>
    <w:rsid w:val="00943A30"/>
    <w:rsid w:val="00943BDF"/>
    <w:rsid w:val="0094569C"/>
    <w:rsid w:val="009458B3"/>
    <w:rsid w:val="00945EF0"/>
    <w:rsid w:val="0094604A"/>
    <w:rsid w:val="00946DD0"/>
    <w:rsid w:val="00946E96"/>
    <w:rsid w:val="00947AB6"/>
    <w:rsid w:val="0095033F"/>
    <w:rsid w:val="009509E6"/>
    <w:rsid w:val="00951708"/>
    <w:rsid w:val="00952018"/>
    <w:rsid w:val="00952029"/>
    <w:rsid w:val="00952800"/>
    <w:rsid w:val="0095300D"/>
    <w:rsid w:val="00953421"/>
    <w:rsid w:val="00953B83"/>
    <w:rsid w:val="00955293"/>
    <w:rsid w:val="00955B26"/>
    <w:rsid w:val="00956812"/>
    <w:rsid w:val="0095719A"/>
    <w:rsid w:val="00957A11"/>
    <w:rsid w:val="00961158"/>
    <w:rsid w:val="00961296"/>
    <w:rsid w:val="009623E9"/>
    <w:rsid w:val="00962A4B"/>
    <w:rsid w:val="00963371"/>
    <w:rsid w:val="00963BBD"/>
    <w:rsid w:val="00963EEB"/>
    <w:rsid w:val="00963F7D"/>
    <w:rsid w:val="009644C6"/>
    <w:rsid w:val="00964690"/>
    <w:rsid w:val="009648BC"/>
    <w:rsid w:val="009649D2"/>
    <w:rsid w:val="00964B82"/>
    <w:rsid w:val="00964C2F"/>
    <w:rsid w:val="0096576E"/>
    <w:rsid w:val="009658A7"/>
    <w:rsid w:val="00965F04"/>
    <w:rsid w:val="00965F88"/>
    <w:rsid w:val="0096776D"/>
    <w:rsid w:val="00967BD5"/>
    <w:rsid w:val="0097081E"/>
    <w:rsid w:val="009709F5"/>
    <w:rsid w:val="00970E56"/>
    <w:rsid w:val="00971B18"/>
    <w:rsid w:val="009720EE"/>
    <w:rsid w:val="009722F8"/>
    <w:rsid w:val="00972527"/>
    <w:rsid w:val="009738B8"/>
    <w:rsid w:val="009747BF"/>
    <w:rsid w:val="00974E7B"/>
    <w:rsid w:val="009752EC"/>
    <w:rsid w:val="009759EA"/>
    <w:rsid w:val="00975F96"/>
    <w:rsid w:val="00976D2F"/>
    <w:rsid w:val="00976E94"/>
    <w:rsid w:val="00976FCC"/>
    <w:rsid w:val="00977680"/>
    <w:rsid w:val="00977EBE"/>
    <w:rsid w:val="0098084F"/>
    <w:rsid w:val="00980CE8"/>
    <w:rsid w:val="009812B0"/>
    <w:rsid w:val="009822EE"/>
    <w:rsid w:val="009831CE"/>
    <w:rsid w:val="00984A51"/>
    <w:rsid w:val="00984E03"/>
    <w:rsid w:val="00984E27"/>
    <w:rsid w:val="00984EB3"/>
    <w:rsid w:val="00984F77"/>
    <w:rsid w:val="009863B5"/>
    <w:rsid w:val="009874B6"/>
    <w:rsid w:val="009875EA"/>
    <w:rsid w:val="00987E85"/>
    <w:rsid w:val="0099069B"/>
    <w:rsid w:val="00990A70"/>
    <w:rsid w:val="00991097"/>
    <w:rsid w:val="00991762"/>
    <w:rsid w:val="00991A66"/>
    <w:rsid w:val="00991B41"/>
    <w:rsid w:val="009931AE"/>
    <w:rsid w:val="00993CE2"/>
    <w:rsid w:val="009954B0"/>
    <w:rsid w:val="00995582"/>
    <w:rsid w:val="00995606"/>
    <w:rsid w:val="0099643C"/>
    <w:rsid w:val="00997506"/>
    <w:rsid w:val="009A04E4"/>
    <w:rsid w:val="009A0765"/>
    <w:rsid w:val="009A0D12"/>
    <w:rsid w:val="009A1987"/>
    <w:rsid w:val="009A2188"/>
    <w:rsid w:val="009A2AED"/>
    <w:rsid w:val="009A2BEE"/>
    <w:rsid w:val="009A3946"/>
    <w:rsid w:val="009A3A27"/>
    <w:rsid w:val="009A41C9"/>
    <w:rsid w:val="009A4917"/>
    <w:rsid w:val="009A5289"/>
    <w:rsid w:val="009A59E4"/>
    <w:rsid w:val="009A5FD9"/>
    <w:rsid w:val="009A606A"/>
    <w:rsid w:val="009A6A1F"/>
    <w:rsid w:val="009A6E33"/>
    <w:rsid w:val="009A714D"/>
    <w:rsid w:val="009A7170"/>
    <w:rsid w:val="009A76DC"/>
    <w:rsid w:val="009A7A53"/>
    <w:rsid w:val="009A7D01"/>
    <w:rsid w:val="009B0402"/>
    <w:rsid w:val="009B07C8"/>
    <w:rsid w:val="009B0B75"/>
    <w:rsid w:val="009B1019"/>
    <w:rsid w:val="009B1218"/>
    <w:rsid w:val="009B16DF"/>
    <w:rsid w:val="009B1DB8"/>
    <w:rsid w:val="009B21B5"/>
    <w:rsid w:val="009B224B"/>
    <w:rsid w:val="009B228B"/>
    <w:rsid w:val="009B2ED1"/>
    <w:rsid w:val="009B33BA"/>
    <w:rsid w:val="009B3816"/>
    <w:rsid w:val="009B3A1D"/>
    <w:rsid w:val="009B4592"/>
    <w:rsid w:val="009B49F7"/>
    <w:rsid w:val="009B4CB2"/>
    <w:rsid w:val="009B53DC"/>
    <w:rsid w:val="009B5CC4"/>
    <w:rsid w:val="009B6493"/>
    <w:rsid w:val="009B6701"/>
    <w:rsid w:val="009B6A46"/>
    <w:rsid w:val="009B6EF7"/>
    <w:rsid w:val="009B7000"/>
    <w:rsid w:val="009B739C"/>
    <w:rsid w:val="009B7585"/>
    <w:rsid w:val="009B7C32"/>
    <w:rsid w:val="009C00D6"/>
    <w:rsid w:val="009C04EC"/>
    <w:rsid w:val="009C0B88"/>
    <w:rsid w:val="009C0C09"/>
    <w:rsid w:val="009C1149"/>
    <w:rsid w:val="009C128B"/>
    <w:rsid w:val="009C1D0B"/>
    <w:rsid w:val="009C1ED6"/>
    <w:rsid w:val="009C25D3"/>
    <w:rsid w:val="009C328C"/>
    <w:rsid w:val="009C4444"/>
    <w:rsid w:val="009C54C0"/>
    <w:rsid w:val="009C5AEF"/>
    <w:rsid w:val="009C5E96"/>
    <w:rsid w:val="009C7902"/>
    <w:rsid w:val="009C79AD"/>
    <w:rsid w:val="009C7CA6"/>
    <w:rsid w:val="009D08F3"/>
    <w:rsid w:val="009D11C7"/>
    <w:rsid w:val="009D1DA0"/>
    <w:rsid w:val="009D2068"/>
    <w:rsid w:val="009D20D7"/>
    <w:rsid w:val="009D28FE"/>
    <w:rsid w:val="009D3316"/>
    <w:rsid w:val="009D3C21"/>
    <w:rsid w:val="009D445C"/>
    <w:rsid w:val="009D47E4"/>
    <w:rsid w:val="009D4C46"/>
    <w:rsid w:val="009D55AA"/>
    <w:rsid w:val="009D59DB"/>
    <w:rsid w:val="009D66E0"/>
    <w:rsid w:val="009D704E"/>
    <w:rsid w:val="009D7C80"/>
    <w:rsid w:val="009D7EE3"/>
    <w:rsid w:val="009E036D"/>
    <w:rsid w:val="009E04E4"/>
    <w:rsid w:val="009E05A7"/>
    <w:rsid w:val="009E2552"/>
    <w:rsid w:val="009E2909"/>
    <w:rsid w:val="009E292E"/>
    <w:rsid w:val="009E2F71"/>
    <w:rsid w:val="009E3741"/>
    <w:rsid w:val="009E37AF"/>
    <w:rsid w:val="009E3E77"/>
    <w:rsid w:val="009E3FAB"/>
    <w:rsid w:val="009E43CD"/>
    <w:rsid w:val="009E4546"/>
    <w:rsid w:val="009E4993"/>
    <w:rsid w:val="009E5606"/>
    <w:rsid w:val="009E5B3F"/>
    <w:rsid w:val="009E62F8"/>
    <w:rsid w:val="009E65F1"/>
    <w:rsid w:val="009E6BBA"/>
    <w:rsid w:val="009E7D90"/>
    <w:rsid w:val="009E7E30"/>
    <w:rsid w:val="009F012A"/>
    <w:rsid w:val="009F09B8"/>
    <w:rsid w:val="009F12AA"/>
    <w:rsid w:val="009F14C9"/>
    <w:rsid w:val="009F1AB0"/>
    <w:rsid w:val="009F1C58"/>
    <w:rsid w:val="009F29A2"/>
    <w:rsid w:val="009F35BD"/>
    <w:rsid w:val="009F40F8"/>
    <w:rsid w:val="009F4F35"/>
    <w:rsid w:val="009F501D"/>
    <w:rsid w:val="009F5B45"/>
    <w:rsid w:val="009F5F2A"/>
    <w:rsid w:val="009F67DB"/>
    <w:rsid w:val="009F72C5"/>
    <w:rsid w:val="009F747B"/>
    <w:rsid w:val="009F7A1D"/>
    <w:rsid w:val="009F7E91"/>
    <w:rsid w:val="00A0019A"/>
    <w:rsid w:val="00A009DD"/>
    <w:rsid w:val="00A01D48"/>
    <w:rsid w:val="00A0248E"/>
    <w:rsid w:val="00A02CDE"/>
    <w:rsid w:val="00A039D5"/>
    <w:rsid w:val="00A04281"/>
    <w:rsid w:val="00A04426"/>
    <w:rsid w:val="00A046AD"/>
    <w:rsid w:val="00A04F96"/>
    <w:rsid w:val="00A0563F"/>
    <w:rsid w:val="00A0720A"/>
    <w:rsid w:val="00A079C1"/>
    <w:rsid w:val="00A11CB1"/>
    <w:rsid w:val="00A12520"/>
    <w:rsid w:val="00A12696"/>
    <w:rsid w:val="00A12A9A"/>
    <w:rsid w:val="00A130FD"/>
    <w:rsid w:val="00A1381B"/>
    <w:rsid w:val="00A13950"/>
    <w:rsid w:val="00A13D6D"/>
    <w:rsid w:val="00A13EA3"/>
    <w:rsid w:val="00A14769"/>
    <w:rsid w:val="00A15B97"/>
    <w:rsid w:val="00A15CD7"/>
    <w:rsid w:val="00A15E5E"/>
    <w:rsid w:val="00A16151"/>
    <w:rsid w:val="00A16C92"/>
    <w:rsid w:val="00A16EC6"/>
    <w:rsid w:val="00A172BC"/>
    <w:rsid w:val="00A1743E"/>
    <w:rsid w:val="00A17A83"/>
    <w:rsid w:val="00A17C06"/>
    <w:rsid w:val="00A20A5E"/>
    <w:rsid w:val="00A20C6A"/>
    <w:rsid w:val="00A20DED"/>
    <w:rsid w:val="00A2126E"/>
    <w:rsid w:val="00A21706"/>
    <w:rsid w:val="00A22653"/>
    <w:rsid w:val="00A22EEE"/>
    <w:rsid w:val="00A237D1"/>
    <w:rsid w:val="00A237EB"/>
    <w:rsid w:val="00A23B24"/>
    <w:rsid w:val="00A24E22"/>
    <w:rsid w:val="00A24FCC"/>
    <w:rsid w:val="00A25566"/>
    <w:rsid w:val="00A26A90"/>
    <w:rsid w:val="00A26B27"/>
    <w:rsid w:val="00A2706C"/>
    <w:rsid w:val="00A2713D"/>
    <w:rsid w:val="00A272C1"/>
    <w:rsid w:val="00A2780D"/>
    <w:rsid w:val="00A3065B"/>
    <w:rsid w:val="00A30E4F"/>
    <w:rsid w:val="00A3207F"/>
    <w:rsid w:val="00A32253"/>
    <w:rsid w:val="00A3310E"/>
    <w:rsid w:val="00A3320A"/>
    <w:rsid w:val="00A33243"/>
    <w:rsid w:val="00A333A0"/>
    <w:rsid w:val="00A334F3"/>
    <w:rsid w:val="00A33568"/>
    <w:rsid w:val="00A33650"/>
    <w:rsid w:val="00A33715"/>
    <w:rsid w:val="00A33C8C"/>
    <w:rsid w:val="00A33E34"/>
    <w:rsid w:val="00A34889"/>
    <w:rsid w:val="00A355B2"/>
    <w:rsid w:val="00A361B8"/>
    <w:rsid w:val="00A369D7"/>
    <w:rsid w:val="00A371BC"/>
    <w:rsid w:val="00A3759F"/>
    <w:rsid w:val="00A37CA5"/>
    <w:rsid w:val="00A37E70"/>
    <w:rsid w:val="00A404F7"/>
    <w:rsid w:val="00A408BB"/>
    <w:rsid w:val="00A40B5B"/>
    <w:rsid w:val="00A40D14"/>
    <w:rsid w:val="00A41082"/>
    <w:rsid w:val="00A4134F"/>
    <w:rsid w:val="00A417B2"/>
    <w:rsid w:val="00A418B8"/>
    <w:rsid w:val="00A4193F"/>
    <w:rsid w:val="00A41B6B"/>
    <w:rsid w:val="00A424DA"/>
    <w:rsid w:val="00A42528"/>
    <w:rsid w:val="00A426A2"/>
    <w:rsid w:val="00A43568"/>
    <w:rsid w:val="00A437E1"/>
    <w:rsid w:val="00A44161"/>
    <w:rsid w:val="00A441C8"/>
    <w:rsid w:val="00A4531E"/>
    <w:rsid w:val="00A45F22"/>
    <w:rsid w:val="00A4685E"/>
    <w:rsid w:val="00A46BF7"/>
    <w:rsid w:val="00A4738B"/>
    <w:rsid w:val="00A477C3"/>
    <w:rsid w:val="00A47C84"/>
    <w:rsid w:val="00A5080F"/>
    <w:rsid w:val="00A509A1"/>
    <w:rsid w:val="00A50CD4"/>
    <w:rsid w:val="00A51191"/>
    <w:rsid w:val="00A5278B"/>
    <w:rsid w:val="00A52866"/>
    <w:rsid w:val="00A52CBE"/>
    <w:rsid w:val="00A545D2"/>
    <w:rsid w:val="00A54859"/>
    <w:rsid w:val="00A54AC2"/>
    <w:rsid w:val="00A553E5"/>
    <w:rsid w:val="00A554A3"/>
    <w:rsid w:val="00A557DD"/>
    <w:rsid w:val="00A569ED"/>
    <w:rsid w:val="00A56D62"/>
    <w:rsid w:val="00A56F07"/>
    <w:rsid w:val="00A57046"/>
    <w:rsid w:val="00A5762C"/>
    <w:rsid w:val="00A57D7F"/>
    <w:rsid w:val="00A57E90"/>
    <w:rsid w:val="00A57F53"/>
    <w:rsid w:val="00A600FC"/>
    <w:rsid w:val="00A607C8"/>
    <w:rsid w:val="00A6093F"/>
    <w:rsid w:val="00A60BCA"/>
    <w:rsid w:val="00A60E3C"/>
    <w:rsid w:val="00A61E20"/>
    <w:rsid w:val="00A630B4"/>
    <w:rsid w:val="00A6320A"/>
    <w:rsid w:val="00A6337D"/>
    <w:rsid w:val="00A6344D"/>
    <w:rsid w:val="00A638DA"/>
    <w:rsid w:val="00A63E3F"/>
    <w:rsid w:val="00A645CA"/>
    <w:rsid w:val="00A653D8"/>
    <w:rsid w:val="00A65B41"/>
    <w:rsid w:val="00A65E00"/>
    <w:rsid w:val="00A65E54"/>
    <w:rsid w:val="00A66026"/>
    <w:rsid w:val="00A66628"/>
    <w:rsid w:val="00A66A78"/>
    <w:rsid w:val="00A66DA5"/>
    <w:rsid w:val="00A671D0"/>
    <w:rsid w:val="00A673A0"/>
    <w:rsid w:val="00A676A7"/>
    <w:rsid w:val="00A67775"/>
    <w:rsid w:val="00A67FE6"/>
    <w:rsid w:val="00A70438"/>
    <w:rsid w:val="00A71859"/>
    <w:rsid w:val="00A71FBE"/>
    <w:rsid w:val="00A72231"/>
    <w:rsid w:val="00A72D1B"/>
    <w:rsid w:val="00A73523"/>
    <w:rsid w:val="00A74044"/>
    <w:rsid w:val="00A7428A"/>
    <w:rsid w:val="00A74297"/>
    <w:rsid w:val="00A7436E"/>
    <w:rsid w:val="00A746CE"/>
    <w:rsid w:val="00A74C77"/>
    <w:rsid w:val="00A74D2B"/>
    <w:rsid w:val="00A74E26"/>
    <w:rsid w:val="00A74E96"/>
    <w:rsid w:val="00A756F2"/>
    <w:rsid w:val="00A75A8E"/>
    <w:rsid w:val="00A75B16"/>
    <w:rsid w:val="00A75B52"/>
    <w:rsid w:val="00A76F21"/>
    <w:rsid w:val="00A77343"/>
    <w:rsid w:val="00A7747B"/>
    <w:rsid w:val="00A77581"/>
    <w:rsid w:val="00A77C1E"/>
    <w:rsid w:val="00A806CA"/>
    <w:rsid w:val="00A80D85"/>
    <w:rsid w:val="00A81630"/>
    <w:rsid w:val="00A82465"/>
    <w:rsid w:val="00A824DD"/>
    <w:rsid w:val="00A8259C"/>
    <w:rsid w:val="00A82CC3"/>
    <w:rsid w:val="00A833F0"/>
    <w:rsid w:val="00A83676"/>
    <w:rsid w:val="00A837D0"/>
    <w:rsid w:val="00A83B7B"/>
    <w:rsid w:val="00A83CBE"/>
    <w:rsid w:val="00A83E3F"/>
    <w:rsid w:val="00A84033"/>
    <w:rsid w:val="00A84274"/>
    <w:rsid w:val="00A846BA"/>
    <w:rsid w:val="00A8473F"/>
    <w:rsid w:val="00A84B47"/>
    <w:rsid w:val="00A84BD6"/>
    <w:rsid w:val="00A850F3"/>
    <w:rsid w:val="00A8604D"/>
    <w:rsid w:val="00A864E3"/>
    <w:rsid w:val="00A867D8"/>
    <w:rsid w:val="00A86A1C"/>
    <w:rsid w:val="00A86CE6"/>
    <w:rsid w:val="00A86E5B"/>
    <w:rsid w:val="00A91879"/>
    <w:rsid w:val="00A91EF7"/>
    <w:rsid w:val="00A9278B"/>
    <w:rsid w:val="00A9344A"/>
    <w:rsid w:val="00A937E0"/>
    <w:rsid w:val="00A9414A"/>
    <w:rsid w:val="00A94574"/>
    <w:rsid w:val="00A94A0F"/>
    <w:rsid w:val="00A94DB8"/>
    <w:rsid w:val="00A94DD2"/>
    <w:rsid w:val="00A956ED"/>
    <w:rsid w:val="00A95936"/>
    <w:rsid w:val="00A96265"/>
    <w:rsid w:val="00A9653A"/>
    <w:rsid w:val="00A966E9"/>
    <w:rsid w:val="00A97084"/>
    <w:rsid w:val="00AA1B1C"/>
    <w:rsid w:val="00AA1C2C"/>
    <w:rsid w:val="00AA2A13"/>
    <w:rsid w:val="00AA3097"/>
    <w:rsid w:val="00AA3400"/>
    <w:rsid w:val="00AA35F6"/>
    <w:rsid w:val="00AA3809"/>
    <w:rsid w:val="00AA4765"/>
    <w:rsid w:val="00AA4A03"/>
    <w:rsid w:val="00AA4AB6"/>
    <w:rsid w:val="00AA4B49"/>
    <w:rsid w:val="00AA4E2A"/>
    <w:rsid w:val="00AA54F3"/>
    <w:rsid w:val="00AA667C"/>
    <w:rsid w:val="00AA6826"/>
    <w:rsid w:val="00AA6C43"/>
    <w:rsid w:val="00AA6E91"/>
    <w:rsid w:val="00AA6FF2"/>
    <w:rsid w:val="00AA73CD"/>
    <w:rsid w:val="00AA7439"/>
    <w:rsid w:val="00AA74C6"/>
    <w:rsid w:val="00AA759B"/>
    <w:rsid w:val="00AA76E3"/>
    <w:rsid w:val="00AA7C4B"/>
    <w:rsid w:val="00AB047E"/>
    <w:rsid w:val="00AB0B0A"/>
    <w:rsid w:val="00AB0BB7"/>
    <w:rsid w:val="00AB1020"/>
    <w:rsid w:val="00AB1457"/>
    <w:rsid w:val="00AB199F"/>
    <w:rsid w:val="00AB1E6C"/>
    <w:rsid w:val="00AB22C6"/>
    <w:rsid w:val="00AB2AD0"/>
    <w:rsid w:val="00AB2EBB"/>
    <w:rsid w:val="00AB430E"/>
    <w:rsid w:val="00AB48E0"/>
    <w:rsid w:val="00AB499F"/>
    <w:rsid w:val="00AB505A"/>
    <w:rsid w:val="00AB57D8"/>
    <w:rsid w:val="00AB6059"/>
    <w:rsid w:val="00AB67FC"/>
    <w:rsid w:val="00AB6C96"/>
    <w:rsid w:val="00AC00F2"/>
    <w:rsid w:val="00AC02E6"/>
    <w:rsid w:val="00AC1C0A"/>
    <w:rsid w:val="00AC3134"/>
    <w:rsid w:val="00AC31B5"/>
    <w:rsid w:val="00AC3365"/>
    <w:rsid w:val="00AC36E1"/>
    <w:rsid w:val="00AC40C2"/>
    <w:rsid w:val="00AC411A"/>
    <w:rsid w:val="00AC4EA1"/>
    <w:rsid w:val="00AC5381"/>
    <w:rsid w:val="00AC5920"/>
    <w:rsid w:val="00AC5F87"/>
    <w:rsid w:val="00AC6C75"/>
    <w:rsid w:val="00AC6D60"/>
    <w:rsid w:val="00AD04E9"/>
    <w:rsid w:val="00AD054C"/>
    <w:rsid w:val="00AD0759"/>
    <w:rsid w:val="00AD0B65"/>
    <w:rsid w:val="00AD0D2D"/>
    <w:rsid w:val="00AD0E65"/>
    <w:rsid w:val="00AD0EB3"/>
    <w:rsid w:val="00AD12DD"/>
    <w:rsid w:val="00AD16AB"/>
    <w:rsid w:val="00AD239C"/>
    <w:rsid w:val="00AD2842"/>
    <w:rsid w:val="00AD2A53"/>
    <w:rsid w:val="00AD2BF2"/>
    <w:rsid w:val="00AD3FF8"/>
    <w:rsid w:val="00AD4099"/>
    <w:rsid w:val="00AD42A5"/>
    <w:rsid w:val="00AD4511"/>
    <w:rsid w:val="00AD49CA"/>
    <w:rsid w:val="00AD4E90"/>
    <w:rsid w:val="00AD5422"/>
    <w:rsid w:val="00AD5679"/>
    <w:rsid w:val="00AD6B72"/>
    <w:rsid w:val="00AD71BC"/>
    <w:rsid w:val="00AD757C"/>
    <w:rsid w:val="00AD7921"/>
    <w:rsid w:val="00AD7D1A"/>
    <w:rsid w:val="00AE0295"/>
    <w:rsid w:val="00AE032D"/>
    <w:rsid w:val="00AE0D3C"/>
    <w:rsid w:val="00AE13F6"/>
    <w:rsid w:val="00AE1A3A"/>
    <w:rsid w:val="00AE37DC"/>
    <w:rsid w:val="00AE4179"/>
    <w:rsid w:val="00AE4425"/>
    <w:rsid w:val="00AE445F"/>
    <w:rsid w:val="00AE4FBE"/>
    <w:rsid w:val="00AE53A7"/>
    <w:rsid w:val="00AE541B"/>
    <w:rsid w:val="00AE570E"/>
    <w:rsid w:val="00AE5908"/>
    <w:rsid w:val="00AE6079"/>
    <w:rsid w:val="00AE64FC"/>
    <w:rsid w:val="00AE650F"/>
    <w:rsid w:val="00AE6555"/>
    <w:rsid w:val="00AE6F55"/>
    <w:rsid w:val="00AE6FD3"/>
    <w:rsid w:val="00AE7088"/>
    <w:rsid w:val="00AE763D"/>
    <w:rsid w:val="00AE779E"/>
    <w:rsid w:val="00AE7A2D"/>
    <w:rsid w:val="00AE7B3C"/>
    <w:rsid w:val="00AE7D16"/>
    <w:rsid w:val="00AF0829"/>
    <w:rsid w:val="00AF1E39"/>
    <w:rsid w:val="00AF2EE6"/>
    <w:rsid w:val="00AF407F"/>
    <w:rsid w:val="00AF422E"/>
    <w:rsid w:val="00AF43DB"/>
    <w:rsid w:val="00AF4CAA"/>
    <w:rsid w:val="00AF50A0"/>
    <w:rsid w:val="00AF53F7"/>
    <w:rsid w:val="00AF571A"/>
    <w:rsid w:val="00AF60A0"/>
    <w:rsid w:val="00AF67FC"/>
    <w:rsid w:val="00AF6D29"/>
    <w:rsid w:val="00AF7871"/>
    <w:rsid w:val="00AF7DF5"/>
    <w:rsid w:val="00AF7E66"/>
    <w:rsid w:val="00B000AB"/>
    <w:rsid w:val="00B00169"/>
    <w:rsid w:val="00B0055A"/>
    <w:rsid w:val="00B006E5"/>
    <w:rsid w:val="00B0085C"/>
    <w:rsid w:val="00B01B2E"/>
    <w:rsid w:val="00B01CED"/>
    <w:rsid w:val="00B023BC"/>
    <w:rsid w:val="00B024C2"/>
    <w:rsid w:val="00B033B6"/>
    <w:rsid w:val="00B03995"/>
    <w:rsid w:val="00B052C7"/>
    <w:rsid w:val="00B05B51"/>
    <w:rsid w:val="00B05BC0"/>
    <w:rsid w:val="00B0611C"/>
    <w:rsid w:val="00B06D44"/>
    <w:rsid w:val="00B0706C"/>
    <w:rsid w:val="00B0739D"/>
    <w:rsid w:val="00B07700"/>
    <w:rsid w:val="00B0782B"/>
    <w:rsid w:val="00B07B4B"/>
    <w:rsid w:val="00B07C17"/>
    <w:rsid w:val="00B1095A"/>
    <w:rsid w:val="00B11A73"/>
    <w:rsid w:val="00B11EE4"/>
    <w:rsid w:val="00B11F49"/>
    <w:rsid w:val="00B12206"/>
    <w:rsid w:val="00B1334B"/>
    <w:rsid w:val="00B133C3"/>
    <w:rsid w:val="00B13921"/>
    <w:rsid w:val="00B13AEB"/>
    <w:rsid w:val="00B142AD"/>
    <w:rsid w:val="00B14F0F"/>
    <w:rsid w:val="00B1528C"/>
    <w:rsid w:val="00B1556C"/>
    <w:rsid w:val="00B15C14"/>
    <w:rsid w:val="00B16ACD"/>
    <w:rsid w:val="00B16C69"/>
    <w:rsid w:val="00B16DB5"/>
    <w:rsid w:val="00B16F69"/>
    <w:rsid w:val="00B17852"/>
    <w:rsid w:val="00B17E46"/>
    <w:rsid w:val="00B20140"/>
    <w:rsid w:val="00B21487"/>
    <w:rsid w:val="00B22203"/>
    <w:rsid w:val="00B22905"/>
    <w:rsid w:val="00B22A9B"/>
    <w:rsid w:val="00B22BAF"/>
    <w:rsid w:val="00B22BE5"/>
    <w:rsid w:val="00B22E2A"/>
    <w:rsid w:val="00B22FF4"/>
    <w:rsid w:val="00B232C2"/>
    <w:rsid w:val="00B232D1"/>
    <w:rsid w:val="00B237F7"/>
    <w:rsid w:val="00B23CAB"/>
    <w:rsid w:val="00B24DB5"/>
    <w:rsid w:val="00B24DF5"/>
    <w:rsid w:val="00B251B7"/>
    <w:rsid w:val="00B25B63"/>
    <w:rsid w:val="00B26982"/>
    <w:rsid w:val="00B273EE"/>
    <w:rsid w:val="00B27567"/>
    <w:rsid w:val="00B279B9"/>
    <w:rsid w:val="00B311FE"/>
    <w:rsid w:val="00B31271"/>
    <w:rsid w:val="00B319DD"/>
    <w:rsid w:val="00B31F9E"/>
    <w:rsid w:val="00B32221"/>
    <w:rsid w:val="00B325B6"/>
    <w:rsid w:val="00B3268F"/>
    <w:rsid w:val="00B32C2C"/>
    <w:rsid w:val="00B33056"/>
    <w:rsid w:val="00B333B8"/>
    <w:rsid w:val="00B33545"/>
    <w:rsid w:val="00B33829"/>
    <w:rsid w:val="00B33A1A"/>
    <w:rsid w:val="00B33E6C"/>
    <w:rsid w:val="00B34B9D"/>
    <w:rsid w:val="00B34F55"/>
    <w:rsid w:val="00B35D03"/>
    <w:rsid w:val="00B36482"/>
    <w:rsid w:val="00B3687E"/>
    <w:rsid w:val="00B36B59"/>
    <w:rsid w:val="00B36FC2"/>
    <w:rsid w:val="00B371CC"/>
    <w:rsid w:val="00B371EF"/>
    <w:rsid w:val="00B3740A"/>
    <w:rsid w:val="00B37D43"/>
    <w:rsid w:val="00B4041D"/>
    <w:rsid w:val="00B40428"/>
    <w:rsid w:val="00B40432"/>
    <w:rsid w:val="00B413BA"/>
    <w:rsid w:val="00B41C8B"/>
    <w:rsid w:val="00B41CD9"/>
    <w:rsid w:val="00B4227F"/>
    <w:rsid w:val="00B427E6"/>
    <w:rsid w:val="00B428A6"/>
    <w:rsid w:val="00B42BF2"/>
    <w:rsid w:val="00B430C7"/>
    <w:rsid w:val="00B43A8E"/>
    <w:rsid w:val="00B43B2B"/>
    <w:rsid w:val="00B43E1F"/>
    <w:rsid w:val="00B43F74"/>
    <w:rsid w:val="00B43F82"/>
    <w:rsid w:val="00B45326"/>
    <w:rsid w:val="00B459ED"/>
    <w:rsid w:val="00B459FC"/>
    <w:rsid w:val="00B45F59"/>
    <w:rsid w:val="00B45FBC"/>
    <w:rsid w:val="00B4611C"/>
    <w:rsid w:val="00B46425"/>
    <w:rsid w:val="00B468B3"/>
    <w:rsid w:val="00B50A54"/>
    <w:rsid w:val="00B50FA8"/>
    <w:rsid w:val="00B511EB"/>
    <w:rsid w:val="00B51A7D"/>
    <w:rsid w:val="00B51EA2"/>
    <w:rsid w:val="00B52411"/>
    <w:rsid w:val="00B52F8D"/>
    <w:rsid w:val="00B530D5"/>
    <w:rsid w:val="00B5340E"/>
    <w:rsid w:val="00B535C2"/>
    <w:rsid w:val="00B537CA"/>
    <w:rsid w:val="00B53BE7"/>
    <w:rsid w:val="00B5449F"/>
    <w:rsid w:val="00B54A2A"/>
    <w:rsid w:val="00B54A2E"/>
    <w:rsid w:val="00B55544"/>
    <w:rsid w:val="00B55E3A"/>
    <w:rsid w:val="00B55F11"/>
    <w:rsid w:val="00B56C11"/>
    <w:rsid w:val="00B57A39"/>
    <w:rsid w:val="00B57C0D"/>
    <w:rsid w:val="00B602F3"/>
    <w:rsid w:val="00B61BE9"/>
    <w:rsid w:val="00B629CA"/>
    <w:rsid w:val="00B629F8"/>
    <w:rsid w:val="00B62E8C"/>
    <w:rsid w:val="00B642FC"/>
    <w:rsid w:val="00B64D26"/>
    <w:rsid w:val="00B64FBB"/>
    <w:rsid w:val="00B65BDC"/>
    <w:rsid w:val="00B66493"/>
    <w:rsid w:val="00B66A24"/>
    <w:rsid w:val="00B66B51"/>
    <w:rsid w:val="00B67756"/>
    <w:rsid w:val="00B70E22"/>
    <w:rsid w:val="00B71077"/>
    <w:rsid w:val="00B71BBF"/>
    <w:rsid w:val="00B7297B"/>
    <w:rsid w:val="00B72CA2"/>
    <w:rsid w:val="00B746FA"/>
    <w:rsid w:val="00B75DD1"/>
    <w:rsid w:val="00B773F4"/>
    <w:rsid w:val="00B774CB"/>
    <w:rsid w:val="00B77B27"/>
    <w:rsid w:val="00B80402"/>
    <w:rsid w:val="00B80B9A"/>
    <w:rsid w:val="00B811A0"/>
    <w:rsid w:val="00B813C3"/>
    <w:rsid w:val="00B81844"/>
    <w:rsid w:val="00B82105"/>
    <w:rsid w:val="00B82A8A"/>
    <w:rsid w:val="00B82C1A"/>
    <w:rsid w:val="00B82FDB"/>
    <w:rsid w:val="00B830B7"/>
    <w:rsid w:val="00B83364"/>
    <w:rsid w:val="00B837F3"/>
    <w:rsid w:val="00B83B45"/>
    <w:rsid w:val="00B83F71"/>
    <w:rsid w:val="00B84519"/>
    <w:rsid w:val="00B848EA"/>
    <w:rsid w:val="00B8497D"/>
    <w:rsid w:val="00B84B2B"/>
    <w:rsid w:val="00B84E01"/>
    <w:rsid w:val="00B85546"/>
    <w:rsid w:val="00B85CD9"/>
    <w:rsid w:val="00B87356"/>
    <w:rsid w:val="00B902D6"/>
    <w:rsid w:val="00B90500"/>
    <w:rsid w:val="00B90A16"/>
    <w:rsid w:val="00B9176C"/>
    <w:rsid w:val="00B91951"/>
    <w:rsid w:val="00B927EE"/>
    <w:rsid w:val="00B92B8A"/>
    <w:rsid w:val="00B92D7F"/>
    <w:rsid w:val="00B92E01"/>
    <w:rsid w:val="00B935A4"/>
    <w:rsid w:val="00B938B3"/>
    <w:rsid w:val="00B93B23"/>
    <w:rsid w:val="00B93B3A"/>
    <w:rsid w:val="00B946A7"/>
    <w:rsid w:val="00B948BF"/>
    <w:rsid w:val="00B94D32"/>
    <w:rsid w:val="00B95343"/>
    <w:rsid w:val="00B95AB5"/>
    <w:rsid w:val="00B96351"/>
    <w:rsid w:val="00B96451"/>
    <w:rsid w:val="00B96F97"/>
    <w:rsid w:val="00B9717B"/>
    <w:rsid w:val="00B97810"/>
    <w:rsid w:val="00BA06DC"/>
    <w:rsid w:val="00BA14E1"/>
    <w:rsid w:val="00BA1886"/>
    <w:rsid w:val="00BA1A3F"/>
    <w:rsid w:val="00BA1E74"/>
    <w:rsid w:val="00BA1F8A"/>
    <w:rsid w:val="00BA2821"/>
    <w:rsid w:val="00BA2B34"/>
    <w:rsid w:val="00BA38D0"/>
    <w:rsid w:val="00BA533C"/>
    <w:rsid w:val="00BA561A"/>
    <w:rsid w:val="00BA5B7D"/>
    <w:rsid w:val="00BA6A38"/>
    <w:rsid w:val="00BA6C4E"/>
    <w:rsid w:val="00BA6CEE"/>
    <w:rsid w:val="00BA7EFB"/>
    <w:rsid w:val="00BA7F76"/>
    <w:rsid w:val="00BB01BF"/>
    <w:rsid w:val="00BB0DC6"/>
    <w:rsid w:val="00BB15E4"/>
    <w:rsid w:val="00BB1BEA"/>
    <w:rsid w:val="00BB1E19"/>
    <w:rsid w:val="00BB21D1"/>
    <w:rsid w:val="00BB2C40"/>
    <w:rsid w:val="00BB32F2"/>
    <w:rsid w:val="00BB38D7"/>
    <w:rsid w:val="00BB4338"/>
    <w:rsid w:val="00BB440C"/>
    <w:rsid w:val="00BB4513"/>
    <w:rsid w:val="00BB4B33"/>
    <w:rsid w:val="00BB5950"/>
    <w:rsid w:val="00BB59EC"/>
    <w:rsid w:val="00BB5F26"/>
    <w:rsid w:val="00BB6078"/>
    <w:rsid w:val="00BB61DA"/>
    <w:rsid w:val="00BB6C0E"/>
    <w:rsid w:val="00BB6D43"/>
    <w:rsid w:val="00BB7854"/>
    <w:rsid w:val="00BB78F7"/>
    <w:rsid w:val="00BB7B38"/>
    <w:rsid w:val="00BB7E97"/>
    <w:rsid w:val="00BC0706"/>
    <w:rsid w:val="00BC0B19"/>
    <w:rsid w:val="00BC11E5"/>
    <w:rsid w:val="00BC12C7"/>
    <w:rsid w:val="00BC12C9"/>
    <w:rsid w:val="00BC194C"/>
    <w:rsid w:val="00BC1B51"/>
    <w:rsid w:val="00BC21FD"/>
    <w:rsid w:val="00BC2914"/>
    <w:rsid w:val="00BC295C"/>
    <w:rsid w:val="00BC35E5"/>
    <w:rsid w:val="00BC3736"/>
    <w:rsid w:val="00BC4BC6"/>
    <w:rsid w:val="00BC4C48"/>
    <w:rsid w:val="00BC52FD"/>
    <w:rsid w:val="00BC53A5"/>
    <w:rsid w:val="00BC67CB"/>
    <w:rsid w:val="00BC6B97"/>
    <w:rsid w:val="00BC6E62"/>
    <w:rsid w:val="00BC72EC"/>
    <w:rsid w:val="00BC7443"/>
    <w:rsid w:val="00BD00DF"/>
    <w:rsid w:val="00BD03F1"/>
    <w:rsid w:val="00BD0648"/>
    <w:rsid w:val="00BD1040"/>
    <w:rsid w:val="00BD2687"/>
    <w:rsid w:val="00BD2C74"/>
    <w:rsid w:val="00BD2CC7"/>
    <w:rsid w:val="00BD34AA"/>
    <w:rsid w:val="00BD35F1"/>
    <w:rsid w:val="00BD38B3"/>
    <w:rsid w:val="00BD3BBB"/>
    <w:rsid w:val="00BD3F5E"/>
    <w:rsid w:val="00BD41C2"/>
    <w:rsid w:val="00BD4A2C"/>
    <w:rsid w:val="00BD4A62"/>
    <w:rsid w:val="00BD5207"/>
    <w:rsid w:val="00BD698F"/>
    <w:rsid w:val="00BD6D45"/>
    <w:rsid w:val="00BD7BFE"/>
    <w:rsid w:val="00BE0C44"/>
    <w:rsid w:val="00BE1990"/>
    <w:rsid w:val="00BE199A"/>
    <w:rsid w:val="00BE1B8B"/>
    <w:rsid w:val="00BE1F01"/>
    <w:rsid w:val="00BE2A18"/>
    <w:rsid w:val="00BE2C01"/>
    <w:rsid w:val="00BE3614"/>
    <w:rsid w:val="00BE3C71"/>
    <w:rsid w:val="00BE41EC"/>
    <w:rsid w:val="00BE497A"/>
    <w:rsid w:val="00BE49CA"/>
    <w:rsid w:val="00BE541F"/>
    <w:rsid w:val="00BE56FB"/>
    <w:rsid w:val="00BE58F8"/>
    <w:rsid w:val="00BE5B76"/>
    <w:rsid w:val="00BE5C5A"/>
    <w:rsid w:val="00BE5D91"/>
    <w:rsid w:val="00BE6078"/>
    <w:rsid w:val="00BE639B"/>
    <w:rsid w:val="00BE6D97"/>
    <w:rsid w:val="00BE7650"/>
    <w:rsid w:val="00BE7E26"/>
    <w:rsid w:val="00BF107A"/>
    <w:rsid w:val="00BF1A5D"/>
    <w:rsid w:val="00BF2024"/>
    <w:rsid w:val="00BF24E9"/>
    <w:rsid w:val="00BF268D"/>
    <w:rsid w:val="00BF28F5"/>
    <w:rsid w:val="00BF3680"/>
    <w:rsid w:val="00BF3A1B"/>
    <w:rsid w:val="00BF3DDE"/>
    <w:rsid w:val="00BF3E32"/>
    <w:rsid w:val="00BF411D"/>
    <w:rsid w:val="00BF4D1D"/>
    <w:rsid w:val="00BF4E82"/>
    <w:rsid w:val="00BF5C16"/>
    <w:rsid w:val="00BF5FF9"/>
    <w:rsid w:val="00BF6530"/>
    <w:rsid w:val="00BF6589"/>
    <w:rsid w:val="00BF6715"/>
    <w:rsid w:val="00BF691D"/>
    <w:rsid w:val="00BF69C2"/>
    <w:rsid w:val="00BF6C13"/>
    <w:rsid w:val="00BF6F7F"/>
    <w:rsid w:val="00BF700D"/>
    <w:rsid w:val="00BF7F31"/>
    <w:rsid w:val="00C001CF"/>
    <w:rsid w:val="00C005E4"/>
    <w:rsid w:val="00C00647"/>
    <w:rsid w:val="00C00981"/>
    <w:rsid w:val="00C01552"/>
    <w:rsid w:val="00C02764"/>
    <w:rsid w:val="00C02D49"/>
    <w:rsid w:val="00C03032"/>
    <w:rsid w:val="00C03386"/>
    <w:rsid w:val="00C0346D"/>
    <w:rsid w:val="00C036C2"/>
    <w:rsid w:val="00C03917"/>
    <w:rsid w:val="00C0467A"/>
    <w:rsid w:val="00C04805"/>
    <w:rsid w:val="00C04CEF"/>
    <w:rsid w:val="00C052AA"/>
    <w:rsid w:val="00C052DD"/>
    <w:rsid w:val="00C0662F"/>
    <w:rsid w:val="00C06EF6"/>
    <w:rsid w:val="00C07030"/>
    <w:rsid w:val="00C07D37"/>
    <w:rsid w:val="00C11890"/>
    <w:rsid w:val="00C11943"/>
    <w:rsid w:val="00C1216C"/>
    <w:rsid w:val="00C12D1A"/>
    <w:rsid w:val="00C12E96"/>
    <w:rsid w:val="00C13C1D"/>
    <w:rsid w:val="00C13C21"/>
    <w:rsid w:val="00C14763"/>
    <w:rsid w:val="00C160A1"/>
    <w:rsid w:val="00C16141"/>
    <w:rsid w:val="00C17EDF"/>
    <w:rsid w:val="00C214EC"/>
    <w:rsid w:val="00C21724"/>
    <w:rsid w:val="00C22DAB"/>
    <w:rsid w:val="00C23193"/>
    <w:rsid w:val="00C2363F"/>
    <w:rsid w:val="00C236C8"/>
    <w:rsid w:val="00C24392"/>
    <w:rsid w:val="00C24EDB"/>
    <w:rsid w:val="00C25A95"/>
    <w:rsid w:val="00C25F84"/>
    <w:rsid w:val="00C2608C"/>
    <w:rsid w:val="00C260B1"/>
    <w:rsid w:val="00C2688B"/>
    <w:rsid w:val="00C26AD6"/>
    <w:rsid w:val="00C26DF4"/>
    <w:rsid w:val="00C26E56"/>
    <w:rsid w:val="00C26E9A"/>
    <w:rsid w:val="00C270DD"/>
    <w:rsid w:val="00C270F3"/>
    <w:rsid w:val="00C2743C"/>
    <w:rsid w:val="00C27620"/>
    <w:rsid w:val="00C302CF"/>
    <w:rsid w:val="00C30EB3"/>
    <w:rsid w:val="00C31406"/>
    <w:rsid w:val="00C3170F"/>
    <w:rsid w:val="00C31BDB"/>
    <w:rsid w:val="00C31FD3"/>
    <w:rsid w:val="00C32618"/>
    <w:rsid w:val="00C32B06"/>
    <w:rsid w:val="00C33631"/>
    <w:rsid w:val="00C3403D"/>
    <w:rsid w:val="00C34B61"/>
    <w:rsid w:val="00C35A9F"/>
    <w:rsid w:val="00C3659B"/>
    <w:rsid w:val="00C365E4"/>
    <w:rsid w:val="00C36732"/>
    <w:rsid w:val="00C367F6"/>
    <w:rsid w:val="00C36D2D"/>
    <w:rsid w:val="00C37049"/>
    <w:rsid w:val="00C37194"/>
    <w:rsid w:val="00C376C9"/>
    <w:rsid w:val="00C377EE"/>
    <w:rsid w:val="00C40637"/>
    <w:rsid w:val="00C40F6C"/>
    <w:rsid w:val="00C4180C"/>
    <w:rsid w:val="00C41F39"/>
    <w:rsid w:val="00C4234F"/>
    <w:rsid w:val="00C42941"/>
    <w:rsid w:val="00C43A6E"/>
    <w:rsid w:val="00C43AE9"/>
    <w:rsid w:val="00C43CCA"/>
    <w:rsid w:val="00C4402B"/>
    <w:rsid w:val="00C44105"/>
    <w:rsid w:val="00C44426"/>
    <w:rsid w:val="00C445F3"/>
    <w:rsid w:val="00C447DE"/>
    <w:rsid w:val="00C451F4"/>
    <w:rsid w:val="00C451FF"/>
    <w:rsid w:val="00C45547"/>
    <w:rsid w:val="00C45D73"/>
    <w:rsid w:val="00C45EB1"/>
    <w:rsid w:val="00C46515"/>
    <w:rsid w:val="00C46E98"/>
    <w:rsid w:val="00C46FAC"/>
    <w:rsid w:val="00C46FEA"/>
    <w:rsid w:val="00C502F4"/>
    <w:rsid w:val="00C502F9"/>
    <w:rsid w:val="00C503C2"/>
    <w:rsid w:val="00C50D60"/>
    <w:rsid w:val="00C51073"/>
    <w:rsid w:val="00C5119B"/>
    <w:rsid w:val="00C52333"/>
    <w:rsid w:val="00C530DC"/>
    <w:rsid w:val="00C5399C"/>
    <w:rsid w:val="00C54A3A"/>
    <w:rsid w:val="00C54BF2"/>
    <w:rsid w:val="00C55076"/>
    <w:rsid w:val="00C55242"/>
    <w:rsid w:val="00C5548B"/>
    <w:rsid w:val="00C55566"/>
    <w:rsid w:val="00C563EE"/>
    <w:rsid w:val="00C56448"/>
    <w:rsid w:val="00C567D3"/>
    <w:rsid w:val="00C56F39"/>
    <w:rsid w:val="00C57B03"/>
    <w:rsid w:val="00C60366"/>
    <w:rsid w:val="00C60D42"/>
    <w:rsid w:val="00C60E9D"/>
    <w:rsid w:val="00C62106"/>
    <w:rsid w:val="00C627E4"/>
    <w:rsid w:val="00C62F9A"/>
    <w:rsid w:val="00C63849"/>
    <w:rsid w:val="00C63A5C"/>
    <w:rsid w:val="00C63A76"/>
    <w:rsid w:val="00C63E15"/>
    <w:rsid w:val="00C645FC"/>
    <w:rsid w:val="00C654D1"/>
    <w:rsid w:val="00C655E0"/>
    <w:rsid w:val="00C6579F"/>
    <w:rsid w:val="00C65C98"/>
    <w:rsid w:val="00C6644B"/>
    <w:rsid w:val="00C667BE"/>
    <w:rsid w:val="00C6766B"/>
    <w:rsid w:val="00C71490"/>
    <w:rsid w:val="00C72223"/>
    <w:rsid w:val="00C724DF"/>
    <w:rsid w:val="00C72B47"/>
    <w:rsid w:val="00C72DAA"/>
    <w:rsid w:val="00C73589"/>
    <w:rsid w:val="00C75C4B"/>
    <w:rsid w:val="00C75E11"/>
    <w:rsid w:val="00C76417"/>
    <w:rsid w:val="00C76AC2"/>
    <w:rsid w:val="00C7726F"/>
    <w:rsid w:val="00C77283"/>
    <w:rsid w:val="00C7733D"/>
    <w:rsid w:val="00C77AA7"/>
    <w:rsid w:val="00C77B78"/>
    <w:rsid w:val="00C8000B"/>
    <w:rsid w:val="00C803C5"/>
    <w:rsid w:val="00C807AD"/>
    <w:rsid w:val="00C8087E"/>
    <w:rsid w:val="00C80C76"/>
    <w:rsid w:val="00C810B6"/>
    <w:rsid w:val="00C811C4"/>
    <w:rsid w:val="00C82274"/>
    <w:rsid w:val="00C82291"/>
    <w:rsid w:val="00C823DA"/>
    <w:rsid w:val="00C82589"/>
    <w:rsid w:val="00C8259F"/>
    <w:rsid w:val="00C82746"/>
    <w:rsid w:val="00C8312F"/>
    <w:rsid w:val="00C83341"/>
    <w:rsid w:val="00C83965"/>
    <w:rsid w:val="00C83FE8"/>
    <w:rsid w:val="00C8420A"/>
    <w:rsid w:val="00C84A01"/>
    <w:rsid w:val="00C84C47"/>
    <w:rsid w:val="00C84CA4"/>
    <w:rsid w:val="00C856EF"/>
    <w:rsid w:val="00C85790"/>
    <w:rsid w:val="00C858A4"/>
    <w:rsid w:val="00C85C90"/>
    <w:rsid w:val="00C86AFA"/>
    <w:rsid w:val="00C86F81"/>
    <w:rsid w:val="00C871A7"/>
    <w:rsid w:val="00C8779B"/>
    <w:rsid w:val="00C87F31"/>
    <w:rsid w:val="00C90802"/>
    <w:rsid w:val="00C9095F"/>
    <w:rsid w:val="00C90D88"/>
    <w:rsid w:val="00C9130B"/>
    <w:rsid w:val="00C915E4"/>
    <w:rsid w:val="00C919B1"/>
    <w:rsid w:val="00C92128"/>
    <w:rsid w:val="00C92E1D"/>
    <w:rsid w:val="00C93511"/>
    <w:rsid w:val="00C94378"/>
    <w:rsid w:val="00C94D9B"/>
    <w:rsid w:val="00C953AF"/>
    <w:rsid w:val="00C972B9"/>
    <w:rsid w:val="00CA0D34"/>
    <w:rsid w:val="00CA114C"/>
    <w:rsid w:val="00CA1891"/>
    <w:rsid w:val="00CA1944"/>
    <w:rsid w:val="00CA1AAD"/>
    <w:rsid w:val="00CA24DE"/>
    <w:rsid w:val="00CA36E8"/>
    <w:rsid w:val="00CA3C8E"/>
    <w:rsid w:val="00CA44BD"/>
    <w:rsid w:val="00CA498C"/>
    <w:rsid w:val="00CA498E"/>
    <w:rsid w:val="00CA4BE9"/>
    <w:rsid w:val="00CA4E2B"/>
    <w:rsid w:val="00CA56FA"/>
    <w:rsid w:val="00CA5B0C"/>
    <w:rsid w:val="00CA6248"/>
    <w:rsid w:val="00CB0186"/>
    <w:rsid w:val="00CB0447"/>
    <w:rsid w:val="00CB05BF"/>
    <w:rsid w:val="00CB0E9C"/>
    <w:rsid w:val="00CB15E5"/>
    <w:rsid w:val="00CB16F9"/>
    <w:rsid w:val="00CB18D0"/>
    <w:rsid w:val="00CB1C8A"/>
    <w:rsid w:val="00CB22DC"/>
    <w:rsid w:val="00CB24F5"/>
    <w:rsid w:val="00CB25F7"/>
    <w:rsid w:val="00CB2663"/>
    <w:rsid w:val="00CB320F"/>
    <w:rsid w:val="00CB35DB"/>
    <w:rsid w:val="00CB3BBE"/>
    <w:rsid w:val="00CB404A"/>
    <w:rsid w:val="00CB429F"/>
    <w:rsid w:val="00CB4D3E"/>
    <w:rsid w:val="00CB5402"/>
    <w:rsid w:val="00CB59E9"/>
    <w:rsid w:val="00CB5F0B"/>
    <w:rsid w:val="00CB61E2"/>
    <w:rsid w:val="00CB6CC4"/>
    <w:rsid w:val="00CB73DC"/>
    <w:rsid w:val="00CB7458"/>
    <w:rsid w:val="00CB74A2"/>
    <w:rsid w:val="00CC0576"/>
    <w:rsid w:val="00CC093F"/>
    <w:rsid w:val="00CC0D6A"/>
    <w:rsid w:val="00CC125B"/>
    <w:rsid w:val="00CC130C"/>
    <w:rsid w:val="00CC13F4"/>
    <w:rsid w:val="00CC1814"/>
    <w:rsid w:val="00CC18E2"/>
    <w:rsid w:val="00CC1A00"/>
    <w:rsid w:val="00CC251C"/>
    <w:rsid w:val="00CC28A6"/>
    <w:rsid w:val="00CC2B71"/>
    <w:rsid w:val="00CC2D96"/>
    <w:rsid w:val="00CC3388"/>
    <w:rsid w:val="00CC3831"/>
    <w:rsid w:val="00CC38BB"/>
    <w:rsid w:val="00CC3E3D"/>
    <w:rsid w:val="00CC401D"/>
    <w:rsid w:val="00CC45BA"/>
    <w:rsid w:val="00CC4F07"/>
    <w:rsid w:val="00CC519B"/>
    <w:rsid w:val="00CC73B4"/>
    <w:rsid w:val="00CC7466"/>
    <w:rsid w:val="00CD046C"/>
    <w:rsid w:val="00CD060A"/>
    <w:rsid w:val="00CD1010"/>
    <w:rsid w:val="00CD12C1"/>
    <w:rsid w:val="00CD1C97"/>
    <w:rsid w:val="00CD1E26"/>
    <w:rsid w:val="00CD214E"/>
    <w:rsid w:val="00CD24F2"/>
    <w:rsid w:val="00CD2BAB"/>
    <w:rsid w:val="00CD46FA"/>
    <w:rsid w:val="00CD4EC4"/>
    <w:rsid w:val="00CD5082"/>
    <w:rsid w:val="00CD50FA"/>
    <w:rsid w:val="00CD5549"/>
    <w:rsid w:val="00CD5973"/>
    <w:rsid w:val="00CD5F7B"/>
    <w:rsid w:val="00CD61BA"/>
    <w:rsid w:val="00CD6895"/>
    <w:rsid w:val="00CD71CC"/>
    <w:rsid w:val="00CE0181"/>
    <w:rsid w:val="00CE09CB"/>
    <w:rsid w:val="00CE1B4D"/>
    <w:rsid w:val="00CE1BFC"/>
    <w:rsid w:val="00CE20D4"/>
    <w:rsid w:val="00CE22BC"/>
    <w:rsid w:val="00CE27A4"/>
    <w:rsid w:val="00CE2B68"/>
    <w:rsid w:val="00CE2B69"/>
    <w:rsid w:val="00CE31A6"/>
    <w:rsid w:val="00CE32AA"/>
    <w:rsid w:val="00CE3A54"/>
    <w:rsid w:val="00CE3A5B"/>
    <w:rsid w:val="00CE3AD7"/>
    <w:rsid w:val="00CE42D1"/>
    <w:rsid w:val="00CE4C3C"/>
    <w:rsid w:val="00CE501E"/>
    <w:rsid w:val="00CE5E58"/>
    <w:rsid w:val="00CE612D"/>
    <w:rsid w:val="00CE65E9"/>
    <w:rsid w:val="00CE692B"/>
    <w:rsid w:val="00CF09AA"/>
    <w:rsid w:val="00CF0DA2"/>
    <w:rsid w:val="00CF2005"/>
    <w:rsid w:val="00CF288B"/>
    <w:rsid w:val="00CF2B0F"/>
    <w:rsid w:val="00CF33EF"/>
    <w:rsid w:val="00CF3C25"/>
    <w:rsid w:val="00CF4813"/>
    <w:rsid w:val="00CF4A59"/>
    <w:rsid w:val="00CF4B4A"/>
    <w:rsid w:val="00CF5233"/>
    <w:rsid w:val="00CF558F"/>
    <w:rsid w:val="00CF5904"/>
    <w:rsid w:val="00CF5BD6"/>
    <w:rsid w:val="00CF66A6"/>
    <w:rsid w:val="00CF6A5C"/>
    <w:rsid w:val="00CF7A42"/>
    <w:rsid w:val="00D00026"/>
    <w:rsid w:val="00D003C0"/>
    <w:rsid w:val="00D01110"/>
    <w:rsid w:val="00D016EE"/>
    <w:rsid w:val="00D01E29"/>
    <w:rsid w:val="00D01F23"/>
    <w:rsid w:val="00D029B8"/>
    <w:rsid w:val="00D029D1"/>
    <w:rsid w:val="00D02E48"/>
    <w:rsid w:val="00D02F60"/>
    <w:rsid w:val="00D03122"/>
    <w:rsid w:val="00D039EC"/>
    <w:rsid w:val="00D04061"/>
    <w:rsid w:val="00D0454F"/>
    <w:rsid w:val="00D0464E"/>
    <w:rsid w:val="00D04A96"/>
    <w:rsid w:val="00D04AD3"/>
    <w:rsid w:val="00D05B41"/>
    <w:rsid w:val="00D064A8"/>
    <w:rsid w:val="00D06697"/>
    <w:rsid w:val="00D072C2"/>
    <w:rsid w:val="00D07A7B"/>
    <w:rsid w:val="00D07BFB"/>
    <w:rsid w:val="00D07D5D"/>
    <w:rsid w:val="00D07F42"/>
    <w:rsid w:val="00D10BB2"/>
    <w:rsid w:val="00D10E06"/>
    <w:rsid w:val="00D124F1"/>
    <w:rsid w:val="00D1429E"/>
    <w:rsid w:val="00D144C0"/>
    <w:rsid w:val="00D14709"/>
    <w:rsid w:val="00D14B9F"/>
    <w:rsid w:val="00D15197"/>
    <w:rsid w:val="00D1597B"/>
    <w:rsid w:val="00D16820"/>
    <w:rsid w:val="00D169C8"/>
    <w:rsid w:val="00D1793F"/>
    <w:rsid w:val="00D20516"/>
    <w:rsid w:val="00D2154C"/>
    <w:rsid w:val="00D21B2E"/>
    <w:rsid w:val="00D21C45"/>
    <w:rsid w:val="00D21E82"/>
    <w:rsid w:val="00D2213F"/>
    <w:rsid w:val="00D2220D"/>
    <w:rsid w:val="00D223C5"/>
    <w:rsid w:val="00D22AF5"/>
    <w:rsid w:val="00D235EA"/>
    <w:rsid w:val="00D2369E"/>
    <w:rsid w:val="00D236BC"/>
    <w:rsid w:val="00D238E0"/>
    <w:rsid w:val="00D23E09"/>
    <w:rsid w:val="00D247A9"/>
    <w:rsid w:val="00D24CE6"/>
    <w:rsid w:val="00D24E69"/>
    <w:rsid w:val="00D258F7"/>
    <w:rsid w:val="00D2684E"/>
    <w:rsid w:val="00D26B25"/>
    <w:rsid w:val="00D27B30"/>
    <w:rsid w:val="00D27B76"/>
    <w:rsid w:val="00D27D1E"/>
    <w:rsid w:val="00D308E3"/>
    <w:rsid w:val="00D30A68"/>
    <w:rsid w:val="00D30D27"/>
    <w:rsid w:val="00D3268A"/>
    <w:rsid w:val="00D32721"/>
    <w:rsid w:val="00D328DC"/>
    <w:rsid w:val="00D3297C"/>
    <w:rsid w:val="00D32C54"/>
    <w:rsid w:val="00D33387"/>
    <w:rsid w:val="00D33DE5"/>
    <w:rsid w:val="00D349D9"/>
    <w:rsid w:val="00D34FB2"/>
    <w:rsid w:val="00D354F4"/>
    <w:rsid w:val="00D359DF"/>
    <w:rsid w:val="00D35BFD"/>
    <w:rsid w:val="00D37D76"/>
    <w:rsid w:val="00D402FB"/>
    <w:rsid w:val="00D40827"/>
    <w:rsid w:val="00D40B78"/>
    <w:rsid w:val="00D4148D"/>
    <w:rsid w:val="00D42B71"/>
    <w:rsid w:val="00D43AA8"/>
    <w:rsid w:val="00D4431F"/>
    <w:rsid w:val="00D44DD2"/>
    <w:rsid w:val="00D454AF"/>
    <w:rsid w:val="00D45C79"/>
    <w:rsid w:val="00D46407"/>
    <w:rsid w:val="00D46CBC"/>
    <w:rsid w:val="00D46E8E"/>
    <w:rsid w:val="00D476C4"/>
    <w:rsid w:val="00D47D7A"/>
    <w:rsid w:val="00D50ABD"/>
    <w:rsid w:val="00D50C53"/>
    <w:rsid w:val="00D51218"/>
    <w:rsid w:val="00D5183A"/>
    <w:rsid w:val="00D51F51"/>
    <w:rsid w:val="00D54111"/>
    <w:rsid w:val="00D545B2"/>
    <w:rsid w:val="00D55290"/>
    <w:rsid w:val="00D55C26"/>
    <w:rsid w:val="00D5677B"/>
    <w:rsid w:val="00D5744A"/>
    <w:rsid w:val="00D57791"/>
    <w:rsid w:val="00D57B89"/>
    <w:rsid w:val="00D57C86"/>
    <w:rsid w:val="00D60325"/>
    <w:rsid w:val="00D6046A"/>
    <w:rsid w:val="00D606AA"/>
    <w:rsid w:val="00D609A6"/>
    <w:rsid w:val="00D60DA6"/>
    <w:rsid w:val="00D60F0E"/>
    <w:rsid w:val="00D6137D"/>
    <w:rsid w:val="00D61688"/>
    <w:rsid w:val="00D61A72"/>
    <w:rsid w:val="00D61BDD"/>
    <w:rsid w:val="00D62336"/>
    <w:rsid w:val="00D62870"/>
    <w:rsid w:val="00D63754"/>
    <w:rsid w:val="00D6458C"/>
    <w:rsid w:val="00D64C00"/>
    <w:rsid w:val="00D64C48"/>
    <w:rsid w:val="00D64C97"/>
    <w:rsid w:val="00D64D09"/>
    <w:rsid w:val="00D655D9"/>
    <w:rsid w:val="00D65731"/>
    <w:rsid w:val="00D65872"/>
    <w:rsid w:val="00D65989"/>
    <w:rsid w:val="00D6725D"/>
    <w:rsid w:val="00D676F3"/>
    <w:rsid w:val="00D67A91"/>
    <w:rsid w:val="00D70774"/>
    <w:rsid w:val="00D70EF5"/>
    <w:rsid w:val="00D71024"/>
    <w:rsid w:val="00D710A4"/>
    <w:rsid w:val="00D7193A"/>
    <w:rsid w:val="00D71A25"/>
    <w:rsid w:val="00D71FCF"/>
    <w:rsid w:val="00D72185"/>
    <w:rsid w:val="00D72864"/>
    <w:rsid w:val="00D72A54"/>
    <w:rsid w:val="00D72BB5"/>
    <w:rsid w:val="00D72CC1"/>
    <w:rsid w:val="00D72CF0"/>
    <w:rsid w:val="00D732BC"/>
    <w:rsid w:val="00D739FF"/>
    <w:rsid w:val="00D73C11"/>
    <w:rsid w:val="00D74B81"/>
    <w:rsid w:val="00D74D8B"/>
    <w:rsid w:val="00D7554A"/>
    <w:rsid w:val="00D75753"/>
    <w:rsid w:val="00D759A1"/>
    <w:rsid w:val="00D75D00"/>
    <w:rsid w:val="00D76544"/>
    <w:rsid w:val="00D76EC9"/>
    <w:rsid w:val="00D77785"/>
    <w:rsid w:val="00D8001B"/>
    <w:rsid w:val="00D80042"/>
    <w:rsid w:val="00D805D4"/>
    <w:rsid w:val="00D80998"/>
    <w:rsid w:val="00D80B2A"/>
    <w:rsid w:val="00D80E7D"/>
    <w:rsid w:val="00D81397"/>
    <w:rsid w:val="00D82E60"/>
    <w:rsid w:val="00D83697"/>
    <w:rsid w:val="00D836D7"/>
    <w:rsid w:val="00D848B9"/>
    <w:rsid w:val="00D85819"/>
    <w:rsid w:val="00D85A93"/>
    <w:rsid w:val="00D85DAA"/>
    <w:rsid w:val="00D862BF"/>
    <w:rsid w:val="00D862E3"/>
    <w:rsid w:val="00D86DEF"/>
    <w:rsid w:val="00D86EFA"/>
    <w:rsid w:val="00D874FC"/>
    <w:rsid w:val="00D90E69"/>
    <w:rsid w:val="00D91368"/>
    <w:rsid w:val="00D917FA"/>
    <w:rsid w:val="00D9237C"/>
    <w:rsid w:val="00D9299F"/>
    <w:rsid w:val="00D93106"/>
    <w:rsid w:val="00D933E9"/>
    <w:rsid w:val="00D938FA"/>
    <w:rsid w:val="00D94082"/>
    <w:rsid w:val="00D9505D"/>
    <w:rsid w:val="00D953D0"/>
    <w:rsid w:val="00D95634"/>
    <w:rsid w:val="00D95681"/>
    <w:rsid w:val="00D959F5"/>
    <w:rsid w:val="00D95CAD"/>
    <w:rsid w:val="00D96884"/>
    <w:rsid w:val="00D97043"/>
    <w:rsid w:val="00D970A8"/>
    <w:rsid w:val="00D97189"/>
    <w:rsid w:val="00D976AE"/>
    <w:rsid w:val="00DA034E"/>
    <w:rsid w:val="00DA039E"/>
    <w:rsid w:val="00DA0531"/>
    <w:rsid w:val="00DA0734"/>
    <w:rsid w:val="00DA0759"/>
    <w:rsid w:val="00DA0795"/>
    <w:rsid w:val="00DA1228"/>
    <w:rsid w:val="00DA1484"/>
    <w:rsid w:val="00DA15E0"/>
    <w:rsid w:val="00DA1635"/>
    <w:rsid w:val="00DA1ABA"/>
    <w:rsid w:val="00DA2CE2"/>
    <w:rsid w:val="00DA366A"/>
    <w:rsid w:val="00DA3FDD"/>
    <w:rsid w:val="00DA4017"/>
    <w:rsid w:val="00DA62DB"/>
    <w:rsid w:val="00DA62F9"/>
    <w:rsid w:val="00DA634A"/>
    <w:rsid w:val="00DA7017"/>
    <w:rsid w:val="00DA7028"/>
    <w:rsid w:val="00DA73C7"/>
    <w:rsid w:val="00DA7C73"/>
    <w:rsid w:val="00DA7F40"/>
    <w:rsid w:val="00DB0230"/>
    <w:rsid w:val="00DB0B5C"/>
    <w:rsid w:val="00DB0E04"/>
    <w:rsid w:val="00DB0E42"/>
    <w:rsid w:val="00DB1AD2"/>
    <w:rsid w:val="00DB29B1"/>
    <w:rsid w:val="00DB2B58"/>
    <w:rsid w:val="00DB2DDC"/>
    <w:rsid w:val="00DB2FA9"/>
    <w:rsid w:val="00DB3472"/>
    <w:rsid w:val="00DB38C3"/>
    <w:rsid w:val="00DB50B1"/>
    <w:rsid w:val="00DB5206"/>
    <w:rsid w:val="00DB5566"/>
    <w:rsid w:val="00DB5C99"/>
    <w:rsid w:val="00DB6276"/>
    <w:rsid w:val="00DB63F5"/>
    <w:rsid w:val="00DB66CE"/>
    <w:rsid w:val="00DB73FD"/>
    <w:rsid w:val="00DB753F"/>
    <w:rsid w:val="00DB7DDE"/>
    <w:rsid w:val="00DC0294"/>
    <w:rsid w:val="00DC0683"/>
    <w:rsid w:val="00DC0E7C"/>
    <w:rsid w:val="00DC15BD"/>
    <w:rsid w:val="00DC180E"/>
    <w:rsid w:val="00DC1826"/>
    <w:rsid w:val="00DC1C6B"/>
    <w:rsid w:val="00DC25BD"/>
    <w:rsid w:val="00DC2602"/>
    <w:rsid w:val="00DC28CE"/>
    <w:rsid w:val="00DC2AE9"/>
    <w:rsid w:val="00DC2B72"/>
    <w:rsid w:val="00DC2C2E"/>
    <w:rsid w:val="00DC36A4"/>
    <w:rsid w:val="00DC4917"/>
    <w:rsid w:val="00DC4A1A"/>
    <w:rsid w:val="00DC4AF0"/>
    <w:rsid w:val="00DC4DD9"/>
    <w:rsid w:val="00DC5101"/>
    <w:rsid w:val="00DC526D"/>
    <w:rsid w:val="00DC568F"/>
    <w:rsid w:val="00DC5D90"/>
    <w:rsid w:val="00DC6185"/>
    <w:rsid w:val="00DC6616"/>
    <w:rsid w:val="00DC699F"/>
    <w:rsid w:val="00DC7768"/>
    <w:rsid w:val="00DC7886"/>
    <w:rsid w:val="00DC79DA"/>
    <w:rsid w:val="00DD0CF2"/>
    <w:rsid w:val="00DD0FA2"/>
    <w:rsid w:val="00DD1AAC"/>
    <w:rsid w:val="00DD1E1C"/>
    <w:rsid w:val="00DD203B"/>
    <w:rsid w:val="00DD281E"/>
    <w:rsid w:val="00DD2968"/>
    <w:rsid w:val="00DD324D"/>
    <w:rsid w:val="00DD3E47"/>
    <w:rsid w:val="00DD4D0C"/>
    <w:rsid w:val="00DD5303"/>
    <w:rsid w:val="00DD5610"/>
    <w:rsid w:val="00DD6A0E"/>
    <w:rsid w:val="00DD6BBD"/>
    <w:rsid w:val="00DD740A"/>
    <w:rsid w:val="00DD7686"/>
    <w:rsid w:val="00DE02F7"/>
    <w:rsid w:val="00DE0557"/>
    <w:rsid w:val="00DE0705"/>
    <w:rsid w:val="00DE0916"/>
    <w:rsid w:val="00DE1554"/>
    <w:rsid w:val="00DE1A6E"/>
    <w:rsid w:val="00DE1DE3"/>
    <w:rsid w:val="00DE24BB"/>
    <w:rsid w:val="00DE2901"/>
    <w:rsid w:val="00DE2BDB"/>
    <w:rsid w:val="00DE2F3E"/>
    <w:rsid w:val="00DE3073"/>
    <w:rsid w:val="00DE38D2"/>
    <w:rsid w:val="00DE39A4"/>
    <w:rsid w:val="00DE3BAE"/>
    <w:rsid w:val="00DE4150"/>
    <w:rsid w:val="00DE4534"/>
    <w:rsid w:val="00DE4C24"/>
    <w:rsid w:val="00DE5401"/>
    <w:rsid w:val="00DE55D4"/>
    <w:rsid w:val="00DE5694"/>
    <w:rsid w:val="00DE590F"/>
    <w:rsid w:val="00DE653C"/>
    <w:rsid w:val="00DE6B55"/>
    <w:rsid w:val="00DE6C14"/>
    <w:rsid w:val="00DE6C64"/>
    <w:rsid w:val="00DE6F49"/>
    <w:rsid w:val="00DE746F"/>
    <w:rsid w:val="00DE7DC1"/>
    <w:rsid w:val="00DF062D"/>
    <w:rsid w:val="00DF0EB7"/>
    <w:rsid w:val="00DF1F4F"/>
    <w:rsid w:val="00DF2554"/>
    <w:rsid w:val="00DF2B56"/>
    <w:rsid w:val="00DF2E24"/>
    <w:rsid w:val="00DF33B6"/>
    <w:rsid w:val="00DF38CB"/>
    <w:rsid w:val="00DF3E76"/>
    <w:rsid w:val="00DF3F7E"/>
    <w:rsid w:val="00DF4490"/>
    <w:rsid w:val="00DF4C60"/>
    <w:rsid w:val="00DF4E21"/>
    <w:rsid w:val="00DF6659"/>
    <w:rsid w:val="00DF7648"/>
    <w:rsid w:val="00DF7CD5"/>
    <w:rsid w:val="00E00120"/>
    <w:rsid w:val="00E005DC"/>
    <w:rsid w:val="00E0091B"/>
    <w:rsid w:val="00E00E04"/>
    <w:rsid w:val="00E00E29"/>
    <w:rsid w:val="00E012A5"/>
    <w:rsid w:val="00E014DD"/>
    <w:rsid w:val="00E02BAB"/>
    <w:rsid w:val="00E0317F"/>
    <w:rsid w:val="00E038F0"/>
    <w:rsid w:val="00E03949"/>
    <w:rsid w:val="00E03A05"/>
    <w:rsid w:val="00E03C13"/>
    <w:rsid w:val="00E044FE"/>
    <w:rsid w:val="00E04CEB"/>
    <w:rsid w:val="00E04F3B"/>
    <w:rsid w:val="00E05216"/>
    <w:rsid w:val="00E05CB4"/>
    <w:rsid w:val="00E060BC"/>
    <w:rsid w:val="00E06821"/>
    <w:rsid w:val="00E0683E"/>
    <w:rsid w:val="00E06E1C"/>
    <w:rsid w:val="00E06F63"/>
    <w:rsid w:val="00E10842"/>
    <w:rsid w:val="00E11282"/>
    <w:rsid w:val="00E11420"/>
    <w:rsid w:val="00E1220C"/>
    <w:rsid w:val="00E131A6"/>
    <w:rsid w:val="00E132FB"/>
    <w:rsid w:val="00E13D90"/>
    <w:rsid w:val="00E14BD5"/>
    <w:rsid w:val="00E15695"/>
    <w:rsid w:val="00E170B7"/>
    <w:rsid w:val="00E177DD"/>
    <w:rsid w:val="00E17EFB"/>
    <w:rsid w:val="00E20900"/>
    <w:rsid w:val="00E20C7F"/>
    <w:rsid w:val="00E20FDD"/>
    <w:rsid w:val="00E212C9"/>
    <w:rsid w:val="00E22751"/>
    <w:rsid w:val="00E23904"/>
    <w:rsid w:val="00E2396E"/>
    <w:rsid w:val="00E23FCF"/>
    <w:rsid w:val="00E2416E"/>
    <w:rsid w:val="00E24728"/>
    <w:rsid w:val="00E252EC"/>
    <w:rsid w:val="00E276AC"/>
    <w:rsid w:val="00E27868"/>
    <w:rsid w:val="00E27A92"/>
    <w:rsid w:val="00E305F2"/>
    <w:rsid w:val="00E308E6"/>
    <w:rsid w:val="00E30999"/>
    <w:rsid w:val="00E309E2"/>
    <w:rsid w:val="00E30E61"/>
    <w:rsid w:val="00E30EE4"/>
    <w:rsid w:val="00E3165B"/>
    <w:rsid w:val="00E31A0E"/>
    <w:rsid w:val="00E31B9E"/>
    <w:rsid w:val="00E31E10"/>
    <w:rsid w:val="00E32164"/>
    <w:rsid w:val="00E322FA"/>
    <w:rsid w:val="00E3257A"/>
    <w:rsid w:val="00E328D6"/>
    <w:rsid w:val="00E33301"/>
    <w:rsid w:val="00E345D1"/>
    <w:rsid w:val="00E34A35"/>
    <w:rsid w:val="00E35646"/>
    <w:rsid w:val="00E362D7"/>
    <w:rsid w:val="00E3713D"/>
    <w:rsid w:val="00E37206"/>
    <w:rsid w:val="00E37C2F"/>
    <w:rsid w:val="00E37CF3"/>
    <w:rsid w:val="00E40D28"/>
    <w:rsid w:val="00E41325"/>
    <w:rsid w:val="00E414C5"/>
    <w:rsid w:val="00E417C6"/>
    <w:rsid w:val="00E41C28"/>
    <w:rsid w:val="00E41ED6"/>
    <w:rsid w:val="00E4342F"/>
    <w:rsid w:val="00E43A93"/>
    <w:rsid w:val="00E43AFC"/>
    <w:rsid w:val="00E43E10"/>
    <w:rsid w:val="00E4481A"/>
    <w:rsid w:val="00E44B97"/>
    <w:rsid w:val="00E454D8"/>
    <w:rsid w:val="00E46308"/>
    <w:rsid w:val="00E46FF6"/>
    <w:rsid w:val="00E47459"/>
    <w:rsid w:val="00E476F3"/>
    <w:rsid w:val="00E50BB1"/>
    <w:rsid w:val="00E50CD5"/>
    <w:rsid w:val="00E514E4"/>
    <w:rsid w:val="00E516A5"/>
    <w:rsid w:val="00E517CB"/>
    <w:rsid w:val="00E517E0"/>
    <w:rsid w:val="00E51E17"/>
    <w:rsid w:val="00E52D91"/>
    <w:rsid w:val="00E52DAB"/>
    <w:rsid w:val="00E52FF5"/>
    <w:rsid w:val="00E530B4"/>
    <w:rsid w:val="00E534B1"/>
    <w:rsid w:val="00E53945"/>
    <w:rsid w:val="00E539B0"/>
    <w:rsid w:val="00E53A8B"/>
    <w:rsid w:val="00E5408D"/>
    <w:rsid w:val="00E55841"/>
    <w:rsid w:val="00E55994"/>
    <w:rsid w:val="00E559D2"/>
    <w:rsid w:val="00E55FB1"/>
    <w:rsid w:val="00E56F45"/>
    <w:rsid w:val="00E6043C"/>
    <w:rsid w:val="00E60606"/>
    <w:rsid w:val="00E60C66"/>
    <w:rsid w:val="00E61400"/>
    <w:rsid w:val="00E6164D"/>
    <w:rsid w:val="00E618C9"/>
    <w:rsid w:val="00E62678"/>
    <w:rsid w:val="00E62774"/>
    <w:rsid w:val="00E62CF2"/>
    <w:rsid w:val="00E6307C"/>
    <w:rsid w:val="00E63158"/>
    <w:rsid w:val="00E636FA"/>
    <w:rsid w:val="00E64914"/>
    <w:rsid w:val="00E64E75"/>
    <w:rsid w:val="00E6500C"/>
    <w:rsid w:val="00E65BB1"/>
    <w:rsid w:val="00E6623D"/>
    <w:rsid w:val="00E662BE"/>
    <w:rsid w:val="00E669CE"/>
    <w:rsid w:val="00E66B89"/>
    <w:rsid w:val="00E66C50"/>
    <w:rsid w:val="00E67260"/>
    <w:rsid w:val="00E679D3"/>
    <w:rsid w:val="00E67DB4"/>
    <w:rsid w:val="00E700FF"/>
    <w:rsid w:val="00E703DD"/>
    <w:rsid w:val="00E70774"/>
    <w:rsid w:val="00E709E0"/>
    <w:rsid w:val="00E70E46"/>
    <w:rsid w:val="00E71208"/>
    <w:rsid w:val="00E71444"/>
    <w:rsid w:val="00E71C91"/>
    <w:rsid w:val="00E720A1"/>
    <w:rsid w:val="00E725D7"/>
    <w:rsid w:val="00E726D7"/>
    <w:rsid w:val="00E72830"/>
    <w:rsid w:val="00E72C73"/>
    <w:rsid w:val="00E72FBF"/>
    <w:rsid w:val="00E73040"/>
    <w:rsid w:val="00E7416F"/>
    <w:rsid w:val="00E746AB"/>
    <w:rsid w:val="00E759DB"/>
    <w:rsid w:val="00E75B7A"/>
    <w:rsid w:val="00E75BAD"/>
    <w:rsid w:val="00E75DDA"/>
    <w:rsid w:val="00E75FAB"/>
    <w:rsid w:val="00E76E80"/>
    <w:rsid w:val="00E771ED"/>
    <w:rsid w:val="00E773E8"/>
    <w:rsid w:val="00E80519"/>
    <w:rsid w:val="00E80927"/>
    <w:rsid w:val="00E80990"/>
    <w:rsid w:val="00E82EB4"/>
    <w:rsid w:val="00E83034"/>
    <w:rsid w:val="00E833B7"/>
    <w:rsid w:val="00E83489"/>
    <w:rsid w:val="00E83ADD"/>
    <w:rsid w:val="00E83D9C"/>
    <w:rsid w:val="00E845D7"/>
    <w:rsid w:val="00E84CE5"/>
    <w:rsid w:val="00E84D15"/>
    <w:rsid w:val="00E84E35"/>
    <w:rsid w:val="00E84F38"/>
    <w:rsid w:val="00E85051"/>
    <w:rsid w:val="00E85623"/>
    <w:rsid w:val="00E856A3"/>
    <w:rsid w:val="00E86C33"/>
    <w:rsid w:val="00E8725A"/>
    <w:rsid w:val="00E87441"/>
    <w:rsid w:val="00E8799F"/>
    <w:rsid w:val="00E879A3"/>
    <w:rsid w:val="00E87AAB"/>
    <w:rsid w:val="00E87E39"/>
    <w:rsid w:val="00E907A7"/>
    <w:rsid w:val="00E9099F"/>
    <w:rsid w:val="00E90CB6"/>
    <w:rsid w:val="00E917E7"/>
    <w:rsid w:val="00E91FAE"/>
    <w:rsid w:val="00E92741"/>
    <w:rsid w:val="00E92D3A"/>
    <w:rsid w:val="00E930D4"/>
    <w:rsid w:val="00E93987"/>
    <w:rsid w:val="00E93EA7"/>
    <w:rsid w:val="00E940DD"/>
    <w:rsid w:val="00E942A9"/>
    <w:rsid w:val="00E950BB"/>
    <w:rsid w:val="00E9539B"/>
    <w:rsid w:val="00E96667"/>
    <w:rsid w:val="00E96E3F"/>
    <w:rsid w:val="00E97289"/>
    <w:rsid w:val="00E97926"/>
    <w:rsid w:val="00EA0051"/>
    <w:rsid w:val="00EA0557"/>
    <w:rsid w:val="00EA14CE"/>
    <w:rsid w:val="00EA1A1D"/>
    <w:rsid w:val="00EA270C"/>
    <w:rsid w:val="00EA3C20"/>
    <w:rsid w:val="00EA3FF6"/>
    <w:rsid w:val="00EA4656"/>
    <w:rsid w:val="00EA46D8"/>
    <w:rsid w:val="00EA48EA"/>
    <w:rsid w:val="00EA4974"/>
    <w:rsid w:val="00EA4D0E"/>
    <w:rsid w:val="00EA4F4F"/>
    <w:rsid w:val="00EA51F2"/>
    <w:rsid w:val="00EA532E"/>
    <w:rsid w:val="00EA7B3B"/>
    <w:rsid w:val="00EA7B7E"/>
    <w:rsid w:val="00EA7C91"/>
    <w:rsid w:val="00EB06D9"/>
    <w:rsid w:val="00EB09B9"/>
    <w:rsid w:val="00EB15E7"/>
    <w:rsid w:val="00EB1605"/>
    <w:rsid w:val="00EB192B"/>
    <w:rsid w:val="00EB19ED"/>
    <w:rsid w:val="00EB1CAB"/>
    <w:rsid w:val="00EB2C3A"/>
    <w:rsid w:val="00EB2F6C"/>
    <w:rsid w:val="00EB3076"/>
    <w:rsid w:val="00EB3BCD"/>
    <w:rsid w:val="00EB5130"/>
    <w:rsid w:val="00EB5279"/>
    <w:rsid w:val="00EB53CC"/>
    <w:rsid w:val="00EB567A"/>
    <w:rsid w:val="00EB5D3A"/>
    <w:rsid w:val="00EB67E8"/>
    <w:rsid w:val="00EB6AEA"/>
    <w:rsid w:val="00EB7C7B"/>
    <w:rsid w:val="00EC0795"/>
    <w:rsid w:val="00EC0F5A"/>
    <w:rsid w:val="00EC13CF"/>
    <w:rsid w:val="00EC1DC3"/>
    <w:rsid w:val="00EC1E90"/>
    <w:rsid w:val="00EC255D"/>
    <w:rsid w:val="00EC2B79"/>
    <w:rsid w:val="00EC3522"/>
    <w:rsid w:val="00EC403B"/>
    <w:rsid w:val="00EC4265"/>
    <w:rsid w:val="00EC47B1"/>
    <w:rsid w:val="00EC4CEB"/>
    <w:rsid w:val="00EC4F00"/>
    <w:rsid w:val="00EC5036"/>
    <w:rsid w:val="00EC50E3"/>
    <w:rsid w:val="00EC52C7"/>
    <w:rsid w:val="00EC54B0"/>
    <w:rsid w:val="00EC5925"/>
    <w:rsid w:val="00EC5971"/>
    <w:rsid w:val="00EC5A6B"/>
    <w:rsid w:val="00EC64CA"/>
    <w:rsid w:val="00EC659E"/>
    <w:rsid w:val="00EC66D2"/>
    <w:rsid w:val="00EC66D5"/>
    <w:rsid w:val="00EC6F3D"/>
    <w:rsid w:val="00EC74CA"/>
    <w:rsid w:val="00EC77EE"/>
    <w:rsid w:val="00ED050F"/>
    <w:rsid w:val="00ED08A4"/>
    <w:rsid w:val="00ED09C0"/>
    <w:rsid w:val="00ED1898"/>
    <w:rsid w:val="00ED1B32"/>
    <w:rsid w:val="00ED1F94"/>
    <w:rsid w:val="00ED2072"/>
    <w:rsid w:val="00ED2AE0"/>
    <w:rsid w:val="00ED2E0F"/>
    <w:rsid w:val="00ED3386"/>
    <w:rsid w:val="00ED3483"/>
    <w:rsid w:val="00ED4579"/>
    <w:rsid w:val="00ED5102"/>
    <w:rsid w:val="00ED550C"/>
    <w:rsid w:val="00ED5553"/>
    <w:rsid w:val="00ED562B"/>
    <w:rsid w:val="00ED5E36"/>
    <w:rsid w:val="00ED5FD2"/>
    <w:rsid w:val="00ED6961"/>
    <w:rsid w:val="00ED6AF8"/>
    <w:rsid w:val="00ED6DB0"/>
    <w:rsid w:val="00ED7392"/>
    <w:rsid w:val="00EE072C"/>
    <w:rsid w:val="00EE10A0"/>
    <w:rsid w:val="00EE1235"/>
    <w:rsid w:val="00EE1AED"/>
    <w:rsid w:val="00EE24BD"/>
    <w:rsid w:val="00EE269C"/>
    <w:rsid w:val="00EE2BF1"/>
    <w:rsid w:val="00EE3976"/>
    <w:rsid w:val="00EE3E20"/>
    <w:rsid w:val="00EE4210"/>
    <w:rsid w:val="00EE49DD"/>
    <w:rsid w:val="00EE4BEF"/>
    <w:rsid w:val="00EE57E4"/>
    <w:rsid w:val="00EE5833"/>
    <w:rsid w:val="00EE6D1E"/>
    <w:rsid w:val="00EE6F09"/>
    <w:rsid w:val="00EE77BE"/>
    <w:rsid w:val="00EE77D5"/>
    <w:rsid w:val="00EE7A26"/>
    <w:rsid w:val="00EF03E8"/>
    <w:rsid w:val="00EF0568"/>
    <w:rsid w:val="00EF0A75"/>
    <w:rsid w:val="00EF0B96"/>
    <w:rsid w:val="00EF1C37"/>
    <w:rsid w:val="00EF24F2"/>
    <w:rsid w:val="00EF29EC"/>
    <w:rsid w:val="00EF2AD8"/>
    <w:rsid w:val="00EF3486"/>
    <w:rsid w:val="00EF4435"/>
    <w:rsid w:val="00EF47AF"/>
    <w:rsid w:val="00EF4D47"/>
    <w:rsid w:val="00EF4E57"/>
    <w:rsid w:val="00EF514C"/>
    <w:rsid w:val="00EF53B6"/>
    <w:rsid w:val="00EF55F8"/>
    <w:rsid w:val="00EF5A04"/>
    <w:rsid w:val="00EF66B1"/>
    <w:rsid w:val="00EF6D7F"/>
    <w:rsid w:val="00EF751E"/>
    <w:rsid w:val="00EF7A2B"/>
    <w:rsid w:val="00F00B73"/>
    <w:rsid w:val="00F01016"/>
    <w:rsid w:val="00F0244D"/>
    <w:rsid w:val="00F0313A"/>
    <w:rsid w:val="00F03189"/>
    <w:rsid w:val="00F0447C"/>
    <w:rsid w:val="00F0585C"/>
    <w:rsid w:val="00F05EF1"/>
    <w:rsid w:val="00F06942"/>
    <w:rsid w:val="00F07B5F"/>
    <w:rsid w:val="00F10261"/>
    <w:rsid w:val="00F105CE"/>
    <w:rsid w:val="00F109F0"/>
    <w:rsid w:val="00F11302"/>
    <w:rsid w:val="00F11495"/>
    <w:rsid w:val="00F115CA"/>
    <w:rsid w:val="00F12698"/>
    <w:rsid w:val="00F1305F"/>
    <w:rsid w:val="00F131A2"/>
    <w:rsid w:val="00F1331D"/>
    <w:rsid w:val="00F13C07"/>
    <w:rsid w:val="00F13EAD"/>
    <w:rsid w:val="00F13FE0"/>
    <w:rsid w:val="00F14817"/>
    <w:rsid w:val="00F14EBA"/>
    <w:rsid w:val="00F1510F"/>
    <w:rsid w:val="00F15124"/>
    <w:rsid w:val="00F152E5"/>
    <w:rsid w:val="00F1533A"/>
    <w:rsid w:val="00F15E5A"/>
    <w:rsid w:val="00F16226"/>
    <w:rsid w:val="00F163F5"/>
    <w:rsid w:val="00F165B2"/>
    <w:rsid w:val="00F171DD"/>
    <w:rsid w:val="00F17AC7"/>
    <w:rsid w:val="00F17F0A"/>
    <w:rsid w:val="00F20C55"/>
    <w:rsid w:val="00F251E3"/>
    <w:rsid w:val="00F25D43"/>
    <w:rsid w:val="00F25E6E"/>
    <w:rsid w:val="00F25FCE"/>
    <w:rsid w:val="00F26127"/>
    <w:rsid w:val="00F2668F"/>
    <w:rsid w:val="00F2742F"/>
    <w:rsid w:val="00F2753B"/>
    <w:rsid w:val="00F27AF5"/>
    <w:rsid w:val="00F30068"/>
    <w:rsid w:val="00F300B3"/>
    <w:rsid w:val="00F3036E"/>
    <w:rsid w:val="00F3067E"/>
    <w:rsid w:val="00F310BD"/>
    <w:rsid w:val="00F3179F"/>
    <w:rsid w:val="00F326E2"/>
    <w:rsid w:val="00F3275B"/>
    <w:rsid w:val="00F32A14"/>
    <w:rsid w:val="00F33F8B"/>
    <w:rsid w:val="00F340B2"/>
    <w:rsid w:val="00F34301"/>
    <w:rsid w:val="00F34655"/>
    <w:rsid w:val="00F351DE"/>
    <w:rsid w:val="00F3536A"/>
    <w:rsid w:val="00F35474"/>
    <w:rsid w:val="00F35D1D"/>
    <w:rsid w:val="00F36B8F"/>
    <w:rsid w:val="00F36F2D"/>
    <w:rsid w:val="00F37F05"/>
    <w:rsid w:val="00F426E2"/>
    <w:rsid w:val="00F4274D"/>
    <w:rsid w:val="00F42924"/>
    <w:rsid w:val="00F43390"/>
    <w:rsid w:val="00F44220"/>
    <w:rsid w:val="00F443B2"/>
    <w:rsid w:val="00F44AE1"/>
    <w:rsid w:val="00F44B18"/>
    <w:rsid w:val="00F44E66"/>
    <w:rsid w:val="00F45155"/>
    <w:rsid w:val="00F45646"/>
    <w:rsid w:val="00F458D8"/>
    <w:rsid w:val="00F45D08"/>
    <w:rsid w:val="00F4637B"/>
    <w:rsid w:val="00F46E0F"/>
    <w:rsid w:val="00F476AE"/>
    <w:rsid w:val="00F47A46"/>
    <w:rsid w:val="00F47C27"/>
    <w:rsid w:val="00F50237"/>
    <w:rsid w:val="00F50636"/>
    <w:rsid w:val="00F52C7B"/>
    <w:rsid w:val="00F52DB1"/>
    <w:rsid w:val="00F53596"/>
    <w:rsid w:val="00F5375D"/>
    <w:rsid w:val="00F53FAA"/>
    <w:rsid w:val="00F550E9"/>
    <w:rsid w:val="00F557D5"/>
    <w:rsid w:val="00F55964"/>
    <w:rsid w:val="00F55BA8"/>
    <w:rsid w:val="00F55DB1"/>
    <w:rsid w:val="00F56ACA"/>
    <w:rsid w:val="00F600FE"/>
    <w:rsid w:val="00F601A9"/>
    <w:rsid w:val="00F60608"/>
    <w:rsid w:val="00F607F7"/>
    <w:rsid w:val="00F60951"/>
    <w:rsid w:val="00F60D1F"/>
    <w:rsid w:val="00F60E78"/>
    <w:rsid w:val="00F616A4"/>
    <w:rsid w:val="00F61DF5"/>
    <w:rsid w:val="00F6252F"/>
    <w:rsid w:val="00F62A78"/>
    <w:rsid w:val="00F62E4D"/>
    <w:rsid w:val="00F63209"/>
    <w:rsid w:val="00F637B2"/>
    <w:rsid w:val="00F647E3"/>
    <w:rsid w:val="00F64957"/>
    <w:rsid w:val="00F64A59"/>
    <w:rsid w:val="00F64B6E"/>
    <w:rsid w:val="00F64D57"/>
    <w:rsid w:val="00F64D5C"/>
    <w:rsid w:val="00F66B34"/>
    <w:rsid w:val="00F67107"/>
    <w:rsid w:val="00F672C8"/>
    <w:rsid w:val="00F67517"/>
    <w:rsid w:val="00F675B9"/>
    <w:rsid w:val="00F67D7D"/>
    <w:rsid w:val="00F70B5A"/>
    <w:rsid w:val="00F70C71"/>
    <w:rsid w:val="00F711C9"/>
    <w:rsid w:val="00F7192C"/>
    <w:rsid w:val="00F71BB7"/>
    <w:rsid w:val="00F71C76"/>
    <w:rsid w:val="00F7365D"/>
    <w:rsid w:val="00F73B13"/>
    <w:rsid w:val="00F74433"/>
    <w:rsid w:val="00F74AF0"/>
    <w:rsid w:val="00F74C59"/>
    <w:rsid w:val="00F74F6E"/>
    <w:rsid w:val="00F75308"/>
    <w:rsid w:val="00F75A5B"/>
    <w:rsid w:val="00F75C3A"/>
    <w:rsid w:val="00F77230"/>
    <w:rsid w:val="00F77876"/>
    <w:rsid w:val="00F803E6"/>
    <w:rsid w:val="00F80482"/>
    <w:rsid w:val="00F80829"/>
    <w:rsid w:val="00F80A64"/>
    <w:rsid w:val="00F80C56"/>
    <w:rsid w:val="00F81EE3"/>
    <w:rsid w:val="00F82000"/>
    <w:rsid w:val="00F82E30"/>
    <w:rsid w:val="00F831CB"/>
    <w:rsid w:val="00F833F1"/>
    <w:rsid w:val="00F83F01"/>
    <w:rsid w:val="00F83F32"/>
    <w:rsid w:val="00F8407F"/>
    <w:rsid w:val="00F848A3"/>
    <w:rsid w:val="00F84ACF"/>
    <w:rsid w:val="00F84AD2"/>
    <w:rsid w:val="00F850FD"/>
    <w:rsid w:val="00F85160"/>
    <w:rsid w:val="00F85512"/>
    <w:rsid w:val="00F85742"/>
    <w:rsid w:val="00F85BF8"/>
    <w:rsid w:val="00F870DA"/>
    <w:rsid w:val="00F871CE"/>
    <w:rsid w:val="00F874D0"/>
    <w:rsid w:val="00F87802"/>
    <w:rsid w:val="00F87892"/>
    <w:rsid w:val="00F879E4"/>
    <w:rsid w:val="00F87B40"/>
    <w:rsid w:val="00F90D46"/>
    <w:rsid w:val="00F92277"/>
    <w:rsid w:val="00F927B4"/>
    <w:rsid w:val="00F92C0A"/>
    <w:rsid w:val="00F93211"/>
    <w:rsid w:val="00F93758"/>
    <w:rsid w:val="00F93AFA"/>
    <w:rsid w:val="00F93DE0"/>
    <w:rsid w:val="00F9415B"/>
    <w:rsid w:val="00F94978"/>
    <w:rsid w:val="00F95986"/>
    <w:rsid w:val="00F961E6"/>
    <w:rsid w:val="00F9638A"/>
    <w:rsid w:val="00F96427"/>
    <w:rsid w:val="00F96A83"/>
    <w:rsid w:val="00F974EB"/>
    <w:rsid w:val="00FA03F8"/>
    <w:rsid w:val="00FA0A9E"/>
    <w:rsid w:val="00FA1069"/>
    <w:rsid w:val="00FA11EA"/>
    <w:rsid w:val="00FA13C2"/>
    <w:rsid w:val="00FA15B1"/>
    <w:rsid w:val="00FA1716"/>
    <w:rsid w:val="00FA1A4A"/>
    <w:rsid w:val="00FA1A5C"/>
    <w:rsid w:val="00FA1BA8"/>
    <w:rsid w:val="00FA1EBF"/>
    <w:rsid w:val="00FA27AB"/>
    <w:rsid w:val="00FA56AA"/>
    <w:rsid w:val="00FA5F69"/>
    <w:rsid w:val="00FA797D"/>
    <w:rsid w:val="00FA7A91"/>
    <w:rsid w:val="00FA7F91"/>
    <w:rsid w:val="00FB0202"/>
    <w:rsid w:val="00FB024F"/>
    <w:rsid w:val="00FB121C"/>
    <w:rsid w:val="00FB153C"/>
    <w:rsid w:val="00FB1CDD"/>
    <w:rsid w:val="00FB1F77"/>
    <w:rsid w:val="00FB2359"/>
    <w:rsid w:val="00FB28D3"/>
    <w:rsid w:val="00FB2A7A"/>
    <w:rsid w:val="00FB2C2F"/>
    <w:rsid w:val="00FB2C6B"/>
    <w:rsid w:val="00FB305C"/>
    <w:rsid w:val="00FB4440"/>
    <w:rsid w:val="00FB604B"/>
    <w:rsid w:val="00FB619A"/>
    <w:rsid w:val="00FB676D"/>
    <w:rsid w:val="00FB74F0"/>
    <w:rsid w:val="00FB7730"/>
    <w:rsid w:val="00FC0F2E"/>
    <w:rsid w:val="00FC1295"/>
    <w:rsid w:val="00FC2289"/>
    <w:rsid w:val="00FC2E3D"/>
    <w:rsid w:val="00FC3BDE"/>
    <w:rsid w:val="00FC454D"/>
    <w:rsid w:val="00FC58DA"/>
    <w:rsid w:val="00FC5AB9"/>
    <w:rsid w:val="00FC62D0"/>
    <w:rsid w:val="00FC6553"/>
    <w:rsid w:val="00FC6937"/>
    <w:rsid w:val="00FC718A"/>
    <w:rsid w:val="00FC719B"/>
    <w:rsid w:val="00FC7836"/>
    <w:rsid w:val="00FD0390"/>
    <w:rsid w:val="00FD04BE"/>
    <w:rsid w:val="00FD07EC"/>
    <w:rsid w:val="00FD0819"/>
    <w:rsid w:val="00FD098E"/>
    <w:rsid w:val="00FD1DBE"/>
    <w:rsid w:val="00FD25A7"/>
    <w:rsid w:val="00FD27B6"/>
    <w:rsid w:val="00FD2ACD"/>
    <w:rsid w:val="00FD2D8E"/>
    <w:rsid w:val="00FD3689"/>
    <w:rsid w:val="00FD3985"/>
    <w:rsid w:val="00FD3B97"/>
    <w:rsid w:val="00FD41C2"/>
    <w:rsid w:val="00FD42A3"/>
    <w:rsid w:val="00FD5948"/>
    <w:rsid w:val="00FD61D5"/>
    <w:rsid w:val="00FD66A5"/>
    <w:rsid w:val="00FD6774"/>
    <w:rsid w:val="00FD7434"/>
    <w:rsid w:val="00FD7468"/>
    <w:rsid w:val="00FD7919"/>
    <w:rsid w:val="00FD7CE0"/>
    <w:rsid w:val="00FE01A2"/>
    <w:rsid w:val="00FE0B3B"/>
    <w:rsid w:val="00FE1B9C"/>
    <w:rsid w:val="00FE1BE2"/>
    <w:rsid w:val="00FE2B21"/>
    <w:rsid w:val="00FE2B7E"/>
    <w:rsid w:val="00FE2BF6"/>
    <w:rsid w:val="00FE2C68"/>
    <w:rsid w:val="00FE2F90"/>
    <w:rsid w:val="00FE3BBB"/>
    <w:rsid w:val="00FE43E7"/>
    <w:rsid w:val="00FE5711"/>
    <w:rsid w:val="00FE5F3A"/>
    <w:rsid w:val="00FE6090"/>
    <w:rsid w:val="00FE6806"/>
    <w:rsid w:val="00FE6B78"/>
    <w:rsid w:val="00FE71F6"/>
    <w:rsid w:val="00FE730A"/>
    <w:rsid w:val="00FE78E1"/>
    <w:rsid w:val="00FF0CD3"/>
    <w:rsid w:val="00FF1DD7"/>
    <w:rsid w:val="00FF291C"/>
    <w:rsid w:val="00FF2D0B"/>
    <w:rsid w:val="00FF33E7"/>
    <w:rsid w:val="00FF4177"/>
    <w:rsid w:val="00FF4453"/>
    <w:rsid w:val="00FF4865"/>
    <w:rsid w:val="00FF4A09"/>
    <w:rsid w:val="00FF5680"/>
    <w:rsid w:val="00FF6623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0D1C19"/>
    <w:rPr>
      <w:color w:val="0000FF"/>
      <w:u w:val="single"/>
    </w:rPr>
  </w:style>
  <w:style w:type="paragraph" w:styleId="Poprawka">
    <w:name w:val="Revision"/>
    <w:hidden/>
    <w:uiPriority w:val="99"/>
    <w:semiHidden/>
    <w:rsid w:val="009E3741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9A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9A1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rsid w:val="00D75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0D1C19"/>
    <w:rPr>
      <w:color w:val="0000FF"/>
      <w:u w:val="single"/>
    </w:rPr>
  </w:style>
  <w:style w:type="paragraph" w:styleId="Poprawka">
    <w:name w:val="Revision"/>
    <w:hidden/>
    <w:uiPriority w:val="99"/>
    <w:semiHidden/>
    <w:rsid w:val="009E3741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9A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9A1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rsid w:val="00D75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pot-prus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1FA9-93C8-423B-BADC-472F1FDA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14</Pages>
  <Words>3610</Words>
  <Characters>22740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Zuzanna Lulinska</dc:creator>
  <cp:lastModifiedBy>Katarzyna Szpot-Prusak</cp:lastModifiedBy>
  <cp:revision>9</cp:revision>
  <cp:lastPrinted>2021-06-22T08:19:00Z</cp:lastPrinted>
  <dcterms:created xsi:type="dcterms:W3CDTF">2021-07-14T10:11:00Z</dcterms:created>
  <dcterms:modified xsi:type="dcterms:W3CDTF">2021-07-21T07:04:00Z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